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66411" w14:textId="1CB4F890" w:rsidR="00C17782" w:rsidRPr="00A92EF4" w:rsidRDefault="005460BD" w:rsidP="005460BD">
      <w:pPr>
        <w:pStyle w:val="1"/>
        <w:bidi/>
        <w:spacing w:before="163"/>
        <w:ind w:left="0"/>
        <w:rPr>
          <w:rFonts w:cs="Calibri"/>
          <w:rtl/>
          <w:lang w:bidi="he-IL"/>
        </w:rPr>
      </w:pPr>
      <w:r>
        <w:rPr>
          <w:rFonts w:cs="Calibri" w:hint="cs"/>
          <w:rtl/>
          <w:lang w:bidi="he-IL"/>
        </w:rPr>
        <w:t>תיאור תפקיד</w:t>
      </w: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366"/>
        <w:gridCol w:w="1837"/>
      </w:tblGrid>
      <w:tr w:rsidR="00C17782" w:rsidRPr="00A92EF4" w14:paraId="1C1DFBBF" w14:textId="77777777" w:rsidTr="002C3B6B">
        <w:tc>
          <w:tcPr>
            <w:tcW w:w="7366" w:type="dxa"/>
            <w:shd w:val="clear" w:color="auto" w:fill="auto"/>
            <w:tcMar>
              <w:top w:w="0" w:type="dxa"/>
              <w:left w:w="108" w:type="dxa"/>
              <w:bottom w:w="0" w:type="dxa"/>
              <w:right w:w="108" w:type="dxa"/>
            </w:tcMar>
          </w:tcPr>
          <w:p w14:paraId="3149D9A3" w14:textId="511C4928" w:rsidR="00C17782" w:rsidRPr="00454B9D" w:rsidRDefault="00390BB6" w:rsidP="004067BA">
            <w:pPr>
              <w:pStyle w:val="1b"/>
              <w:tabs>
                <w:tab w:val="left" w:pos="1421"/>
                <w:tab w:val="left" w:pos="5188"/>
              </w:tabs>
              <w:bidi/>
              <w:spacing w:before="186"/>
              <w:ind w:left="0" w:firstLine="0"/>
              <w:jc w:val="both"/>
              <w:rPr>
                <w:rFonts w:cs="Calibri"/>
                <w:b/>
                <w:bCs/>
                <w:rtl/>
                <w:lang w:bidi="he-IL"/>
              </w:rPr>
            </w:pPr>
            <w:r w:rsidRPr="00454B9D">
              <w:rPr>
                <w:rFonts w:cs="Calibri" w:hint="cs"/>
                <w:b/>
                <w:bCs/>
                <w:rtl/>
                <w:lang w:bidi="he-IL"/>
              </w:rPr>
              <w:t>בוחן</w:t>
            </w:r>
            <w:r w:rsidR="0099076F">
              <w:rPr>
                <w:rFonts w:cs="Calibri" w:hint="cs"/>
                <w:b/>
                <w:bCs/>
                <w:rtl/>
                <w:lang w:bidi="he-IL"/>
              </w:rPr>
              <w:t>/ת</w:t>
            </w:r>
            <w:r w:rsidRPr="00454B9D">
              <w:rPr>
                <w:rFonts w:cs="Calibri" w:hint="cs"/>
                <w:b/>
                <w:bCs/>
                <w:rtl/>
                <w:lang w:bidi="he-IL"/>
              </w:rPr>
              <w:t xml:space="preserve"> איכות ייצור </w:t>
            </w:r>
            <w:r w:rsidR="00302335" w:rsidRPr="00454B9D">
              <w:rPr>
                <w:rFonts w:cs="Calibri"/>
                <w:b/>
                <w:bCs/>
              </w:rPr>
              <w:t>Q</w:t>
            </w:r>
            <w:r w:rsidRPr="00454B9D">
              <w:rPr>
                <w:rFonts w:cs="Calibri"/>
                <w:b/>
                <w:bCs/>
                <w:lang w:bidi="he-IL"/>
              </w:rPr>
              <w:t>C</w:t>
            </w:r>
          </w:p>
        </w:tc>
        <w:tc>
          <w:tcPr>
            <w:tcW w:w="1837" w:type="dxa"/>
            <w:shd w:val="clear" w:color="auto" w:fill="auto"/>
            <w:tcMar>
              <w:top w:w="0" w:type="dxa"/>
              <w:left w:w="108" w:type="dxa"/>
              <w:bottom w:w="0" w:type="dxa"/>
              <w:right w:w="108" w:type="dxa"/>
            </w:tcMar>
          </w:tcPr>
          <w:p w14:paraId="792F069F" w14:textId="4C44670A" w:rsidR="00C17782" w:rsidRPr="00454B9D" w:rsidRDefault="004067BA" w:rsidP="004067BA">
            <w:pPr>
              <w:pStyle w:val="1b"/>
              <w:tabs>
                <w:tab w:val="left" w:pos="1421"/>
                <w:tab w:val="left" w:pos="5188"/>
              </w:tabs>
              <w:bidi/>
              <w:spacing w:before="186"/>
              <w:ind w:left="0" w:firstLine="0"/>
              <w:jc w:val="both"/>
              <w:rPr>
                <w:rStyle w:val="12"/>
                <w:rFonts w:cs="Calibri"/>
                <w:b/>
                <w:bCs/>
                <w:spacing w:val="-1"/>
                <w:rtl/>
                <w:lang w:bidi="he-IL"/>
              </w:rPr>
            </w:pPr>
            <w:r w:rsidRPr="00454B9D">
              <w:rPr>
                <w:rFonts w:hint="cs"/>
                <w:b/>
                <w:bCs/>
                <w:rtl/>
              </w:rPr>
              <w:t>ש</w:t>
            </w:r>
            <w:r w:rsidRPr="00454B9D">
              <w:rPr>
                <w:rFonts w:hint="cs"/>
                <w:b/>
                <w:bCs/>
                <w:rtl/>
                <w:lang w:bidi="he-IL"/>
              </w:rPr>
              <w:t>ם התפקיד</w:t>
            </w:r>
          </w:p>
        </w:tc>
      </w:tr>
      <w:tr w:rsidR="00E9623E" w:rsidRPr="00A92EF4" w14:paraId="75233C98" w14:textId="77777777" w:rsidTr="002C3B6B">
        <w:tc>
          <w:tcPr>
            <w:tcW w:w="7366" w:type="dxa"/>
            <w:shd w:val="clear" w:color="auto" w:fill="auto"/>
            <w:tcMar>
              <w:top w:w="0" w:type="dxa"/>
              <w:left w:w="108" w:type="dxa"/>
              <w:bottom w:w="0" w:type="dxa"/>
              <w:right w:w="108" w:type="dxa"/>
            </w:tcMar>
          </w:tcPr>
          <w:p w14:paraId="454F9D23" w14:textId="224F4A63" w:rsidR="00E9623E" w:rsidRPr="00454B9D" w:rsidRDefault="004A30A1" w:rsidP="004067BA">
            <w:pPr>
              <w:pStyle w:val="1b"/>
              <w:tabs>
                <w:tab w:val="left" w:pos="1421"/>
                <w:tab w:val="left" w:pos="5188"/>
              </w:tabs>
              <w:bidi/>
              <w:spacing w:before="186"/>
              <w:ind w:left="0" w:firstLine="0"/>
              <w:jc w:val="both"/>
              <w:rPr>
                <w:rFonts w:cs="Calibri"/>
                <w:b/>
                <w:bCs/>
                <w:lang w:bidi="he-IL"/>
              </w:rPr>
            </w:pPr>
            <w:r w:rsidRPr="00454B9D">
              <w:rPr>
                <w:rFonts w:cs="Calibri" w:hint="cs"/>
                <w:b/>
                <w:bCs/>
                <w:rtl/>
                <w:lang w:bidi="he-IL"/>
              </w:rPr>
              <w:t>תפעול</w:t>
            </w:r>
          </w:p>
        </w:tc>
        <w:tc>
          <w:tcPr>
            <w:tcW w:w="1837" w:type="dxa"/>
            <w:shd w:val="clear" w:color="auto" w:fill="auto"/>
            <w:tcMar>
              <w:top w:w="0" w:type="dxa"/>
              <w:left w:w="108" w:type="dxa"/>
              <w:bottom w:w="0" w:type="dxa"/>
              <w:right w:w="108" w:type="dxa"/>
            </w:tcMar>
            <w:vAlign w:val="center"/>
          </w:tcPr>
          <w:p w14:paraId="1A4C1DE3" w14:textId="0A241B81" w:rsidR="00E9623E" w:rsidRPr="00454B9D" w:rsidRDefault="004067BA" w:rsidP="004067BA">
            <w:pPr>
              <w:pStyle w:val="1b"/>
              <w:tabs>
                <w:tab w:val="left" w:pos="1421"/>
                <w:tab w:val="left" w:pos="5188"/>
              </w:tabs>
              <w:bidi/>
              <w:spacing w:before="186"/>
              <w:ind w:left="0" w:firstLine="0"/>
              <w:jc w:val="both"/>
              <w:rPr>
                <w:rStyle w:val="12"/>
                <w:rFonts w:cs="Calibri"/>
                <w:b/>
                <w:bCs/>
                <w:spacing w:val="-1"/>
                <w:rtl/>
                <w:lang w:bidi="he-IL"/>
              </w:rPr>
            </w:pPr>
            <w:r w:rsidRPr="00454B9D">
              <w:rPr>
                <w:rFonts w:hint="cs"/>
                <w:b/>
                <w:bCs/>
                <w:rtl/>
              </w:rPr>
              <w:t>מ</w:t>
            </w:r>
            <w:r w:rsidRPr="00454B9D">
              <w:rPr>
                <w:rFonts w:hint="cs"/>
                <w:b/>
                <w:bCs/>
                <w:rtl/>
                <w:lang w:bidi="he-IL"/>
              </w:rPr>
              <w:t>חלקה</w:t>
            </w:r>
          </w:p>
        </w:tc>
      </w:tr>
      <w:tr w:rsidR="00BA72BA" w:rsidRPr="00A92EF4" w14:paraId="3DF29C8C" w14:textId="77777777" w:rsidTr="002C3B6B">
        <w:tc>
          <w:tcPr>
            <w:tcW w:w="7366" w:type="dxa"/>
            <w:shd w:val="clear" w:color="auto" w:fill="auto"/>
            <w:tcMar>
              <w:top w:w="0" w:type="dxa"/>
              <w:left w:w="108" w:type="dxa"/>
              <w:bottom w:w="0" w:type="dxa"/>
              <w:right w:w="108" w:type="dxa"/>
            </w:tcMar>
          </w:tcPr>
          <w:p w14:paraId="63D876B9" w14:textId="332474A4" w:rsidR="00BA72BA" w:rsidRPr="00454B9D" w:rsidRDefault="002C3B6B" w:rsidP="004067BA">
            <w:pPr>
              <w:pStyle w:val="1b"/>
              <w:tabs>
                <w:tab w:val="left" w:pos="1421"/>
                <w:tab w:val="left" w:pos="5188"/>
              </w:tabs>
              <w:bidi/>
              <w:spacing w:before="186"/>
              <w:ind w:left="0" w:firstLine="0"/>
              <w:jc w:val="both"/>
              <w:rPr>
                <w:rFonts w:cs="Calibri"/>
                <w:b/>
                <w:bCs/>
                <w:lang w:bidi="he-IL"/>
              </w:rPr>
            </w:pPr>
            <w:r w:rsidRPr="00454B9D">
              <w:rPr>
                <w:rFonts w:cs="Calibri" w:hint="cs"/>
                <w:b/>
                <w:bCs/>
                <w:rtl/>
                <w:lang w:bidi="he-IL"/>
              </w:rPr>
              <w:t xml:space="preserve">ראש צוות </w:t>
            </w:r>
            <w:r w:rsidRPr="00454B9D">
              <w:rPr>
                <w:rFonts w:cs="Calibri"/>
                <w:b/>
                <w:bCs/>
                <w:lang w:bidi="he-IL"/>
              </w:rPr>
              <w:t>QC</w:t>
            </w:r>
          </w:p>
        </w:tc>
        <w:tc>
          <w:tcPr>
            <w:tcW w:w="1837" w:type="dxa"/>
            <w:shd w:val="clear" w:color="auto" w:fill="auto"/>
            <w:tcMar>
              <w:top w:w="0" w:type="dxa"/>
              <w:left w:w="108" w:type="dxa"/>
              <w:bottom w:w="0" w:type="dxa"/>
              <w:right w:w="108" w:type="dxa"/>
            </w:tcMar>
            <w:vAlign w:val="center"/>
          </w:tcPr>
          <w:p w14:paraId="024F7971" w14:textId="47D2E6B5" w:rsidR="00BA72BA" w:rsidRPr="00454B9D" w:rsidRDefault="002C3B6B" w:rsidP="004067BA">
            <w:pPr>
              <w:pStyle w:val="1b"/>
              <w:tabs>
                <w:tab w:val="left" w:pos="1421"/>
                <w:tab w:val="left" w:pos="5188"/>
              </w:tabs>
              <w:bidi/>
              <w:spacing w:before="186"/>
              <w:ind w:left="0" w:firstLine="0"/>
              <w:jc w:val="both"/>
              <w:rPr>
                <w:rFonts w:cs="Calibri"/>
                <w:b/>
                <w:bCs/>
                <w:lang w:bidi="he-IL"/>
              </w:rPr>
            </w:pPr>
            <w:r w:rsidRPr="00454B9D">
              <w:rPr>
                <w:rFonts w:cs="Calibri" w:hint="cs"/>
                <w:b/>
                <w:bCs/>
                <w:rtl/>
                <w:lang w:bidi="he-IL"/>
              </w:rPr>
              <w:t>מנהל ישיר</w:t>
            </w:r>
          </w:p>
        </w:tc>
      </w:tr>
      <w:tr w:rsidR="00C17782" w:rsidRPr="00A92EF4" w14:paraId="2AFC1F1F" w14:textId="77777777" w:rsidTr="002C3B6B">
        <w:tc>
          <w:tcPr>
            <w:tcW w:w="7366" w:type="dxa"/>
            <w:shd w:val="clear" w:color="auto" w:fill="auto"/>
            <w:tcMar>
              <w:top w:w="0" w:type="dxa"/>
              <w:left w:w="108" w:type="dxa"/>
              <w:bottom w:w="0" w:type="dxa"/>
              <w:right w:w="108" w:type="dxa"/>
            </w:tcMar>
          </w:tcPr>
          <w:p w14:paraId="1F6C7F0E" w14:textId="5750723D" w:rsidR="00C17782" w:rsidRPr="00454B9D" w:rsidRDefault="002C3B6B" w:rsidP="004067BA">
            <w:pPr>
              <w:pStyle w:val="1b"/>
              <w:tabs>
                <w:tab w:val="left" w:pos="1421"/>
                <w:tab w:val="left" w:pos="5188"/>
              </w:tabs>
              <w:bidi/>
              <w:spacing w:before="186"/>
              <w:ind w:left="0" w:firstLine="0"/>
              <w:jc w:val="both"/>
              <w:rPr>
                <w:rFonts w:cs="Calibri"/>
                <w:b/>
                <w:bCs/>
                <w:lang w:bidi="he-IL"/>
              </w:rPr>
            </w:pPr>
            <w:r w:rsidRPr="00454B9D">
              <w:rPr>
                <w:rFonts w:cs="Calibri" w:hint="cs"/>
                <w:b/>
                <w:bCs/>
                <w:rtl/>
                <w:lang w:bidi="he-IL"/>
              </w:rPr>
              <w:t>פארק תעשייה ספירים, שדרות</w:t>
            </w:r>
          </w:p>
        </w:tc>
        <w:tc>
          <w:tcPr>
            <w:tcW w:w="1837" w:type="dxa"/>
            <w:shd w:val="clear" w:color="auto" w:fill="auto"/>
            <w:tcMar>
              <w:top w:w="0" w:type="dxa"/>
              <w:left w:w="108" w:type="dxa"/>
              <w:bottom w:w="0" w:type="dxa"/>
              <w:right w:w="108" w:type="dxa"/>
            </w:tcMar>
          </w:tcPr>
          <w:p w14:paraId="2052FE8D" w14:textId="30E0E800" w:rsidR="00C17782" w:rsidRPr="00454B9D" w:rsidRDefault="002C3B6B" w:rsidP="004067BA">
            <w:pPr>
              <w:pStyle w:val="1b"/>
              <w:tabs>
                <w:tab w:val="left" w:pos="1421"/>
                <w:tab w:val="left" w:pos="5188"/>
              </w:tabs>
              <w:bidi/>
              <w:spacing w:before="186"/>
              <w:ind w:left="0" w:firstLine="0"/>
              <w:jc w:val="both"/>
              <w:rPr>
                <w:rFonts w:cs="Calibri"/>
                <w:b/>
                <w:bCs/>
                <w:lang w:bidi="he-IL"/>
              </w:rPr>
            </w:pPr>
            <w:r w:rsidRPr="00454B9D">
              <w:rPr>
                <w:rStyle w:val="12"/>
                <w:rFonts w:hint="cs"/>
                <w:b/>
                <w:bCs/>
                <w:spacing w:val="-1"/>
                <w:rtl/>
              </w:rPr>
              <w:t>מ</w:t>
            </w:r>
            <w:r w:rsidRPr="00454B9D">
              <w:rPr>
                <w:rStyle w:val="12"/>
                <w:rFonts w:hint="cs"/>
                <w:b/>
                <w:bCs/>
                <w:spacing w:val="-1"/>
                <w:rtl/>
                <w:lang w:bidi="he-IL"/>
              </w:rPr>
              <w:t>יקום</w:t>
            </w:r>
          </w:p>
        </w:tc>
      </w:tr>
      <w:tr w:rsidR="00C17782" w:rsidRPr="00A92EF4" w14:paraId="14EA5CD8" w14:textId="77777777" w:rsidTr="002C3B6B">
        <w:tc>
          <w:tcPr>
            <w:tcW w:w="7366" w:type="dxa"/>
            <w:shd w:val="clear" w:color="auto" w:fill="auto"/>
            <w:tcMar>
              <w:top w:w="0" w:type="dxa"/>
              <w:left w:w="108" w:type="dxa"/>
              <w:bottom w:w="0" w:type="dxa"/>
              <w:right w:w="108" w:type="dxa"/>
            </w:tcMar>
          </w:tcPr>
          <w:p w14:paraId="25D5C29B" w14:textId="485528F3" w:rsidR="00C17782" w:rsidRPr="00454B9D" w:rsidRDefault="002C3B6B" w:rsidP="004067BA">
            <w:pPr>
              <w:pStyle w:val="1b"/>
              <w:tabs>
                <w:tab w:val="left" w:pos="1421"/>
                <w:tab w:val="left" w:pos="5188"/>
              </w:tabs>
              <w:bidi/>
              <w:spacing w:before="186"/>
              <w:ind w:left="0" w:firstLine="0"/>
              <w:jc w:val="both"/>
              <w:rPr>
                <w:rFonts w:cs="Calibri"/>
                <w:b/>
                <w:bCs/>
                <w:spacing w:val="-1"/>
                <w:lang w:bidi="he-IL"/>
              </w:rPr>
            </w:pPr>
            <w:r w:rsidRPr="00454B9D">
              <w:rPr>
                <w:rFonts w:cs="Calibri" w:hint="cs"/>
                <w:b/>
                <w:bCs/>
                <w:spacing w:val="-1"/>
                <w:rtl/>
                <w:lang w:bidi="he-IL"/>
              </w:rPr>
              <w:t>מלאה</w:t>
            </w:r>
          </w:p>
        </w:tc>
        <w:tc>
          <w:tcPr>
            <w:tcW w:w="1837" w:type="dxa"/>
            <w:shd w:val="clear" w:color="auto" w:fill="auto"/>
            <w:tcMar>
              <w:top w:w="0" w:type="dxa"/>
              <w:left w:w="108" w:type="dxa"/>
              <w:bottom w:w="0" w:type="dxa"/>
              <w:right w:w="108" w:type="dxa"/>
            </w:tcMar>
          </w:tcPr>
          <w:p w14:paraId="14978C34" w14:textId="22C79B7D" w:rsidR="00C17782" w:rsidRPr="00454B9D" w:rsidRDefault="002C3B6B" w:rsidP="004067BA">
            <w:pPr>
              <w:pStyle w:val="1b"/>
              <w:tabs>
                <w:tab w:val="left" w:pos="1421"/>
                <w:tab w:val="left" w:pos="5188"/>
              </w:tabs>
              <w:bidi/>
              <w:spacing w:before="186"/>
              <w:ind w:left="0" w:firstLine="0"/>
              <w:jc w:val="both"/>
              <w:rPr>
                <w:rFonts w:cs="Calibri"/>
                <w:b/>
                <w:bCs/>
                <w:spacing w:val="-1"/>
                <w:lang w:bidi="he-IL"/>
              </w:rPr>
            </w:pPr>
            <w:r w:rsidRPr="00454B9D">
              <w:rPr>
                <w:rFonts w:cs="Calibri" w:hint="cs"/>
                <w:b/>
                <w:bCs/>
                <w:spacing w:val="-1"/>
                <w:rtl/>
                <w:lang w:bidi="he-IL"/>
              </w:rPr>
              <w:t>היקף משרה</w:t>
            </w:r>
          </w:p>
        </w:tc>
      </w:tr>
      <w:tr w:rsidR="00C17782" w:rsidRPr="00A92EF4" w14:paraId="25AAC647" w14:textId="77777777" w:rsidTr="002C3B6B">
        <w:tc>
          <w:tcPr>
            <w:tcW w:w="7366" w:type="dxa"/>
            <w:shd w:val="clear" w:color="auto" w:fill="auto"/>
            <w:tcMar>
              <w:top w:w="0" w:type="dxa"/>
              <w:left w:w="108" w:type="dxa"/>
              <w:bottom w:w="0" w:type="dxa"/>
              <w:right w:w="108" w:type="dxa"/>
            </w:tcMar>
          </w:tcPr>
          <w:p w14:paraId="7DF8758D" w14:textId="1D41F867" w:rsidR="00C17782" w:rsidRPr="00454B9D" w:rsidRDefault="002C3B6B" w:rsidP="004067BA">
            <w:pPr>
              <w:pStyle w:val="1b"/>
              <w:tabs>
                <w:tab w:val="left" w:pos="1421"/>
                <w:tab w:val="left" w:pos="5188"/>
              </w:tabs>
              <w:bidi/>
              <w:spacing w:before="186"/>
              <w:ind w:left="0" w:firstLine="0"/>
              <w:jc w:val="both"/>
              <w:rPr>
                <w:rFonts w:cs="Calibri"/>
                <w:b/>
                <w:bCs/>
                <w:spacing w:val="-1"/>
                <w:lang w:bidi="he-IL"/>
              </w:rPr>
            </w:pPr>
            <w:r w:rsidRPr="00454B9D">
              <w:rPr>
                <w:rFonts w:cs="Calibri" w:hint="cs"/>
                <w:b/>
                <w:bCs/>
                <w:spacing w:val="-1"/>
                <w:rtl/>
                <w:lang w:bidi="he-IL"/>
              </w:rPr>
              <w:t>מיידי</w:t>
            </w:r>
          </w:p>
        </w:tc>
        <w:tc>
          <w:tcPr>
            <w:tcW w:w="1837" w:type="dxa"/>
            <w:shd w:val="clear" w:color="auto" w:fill="auto"/>
            <w:tcMar>
              <w:top w:w="0" w:type="dxa"/>
              <w:left w:w="108" w:type="dxa"/>
              <w:bottom w:w="0" w:type="dxa"/>
              <w:right w:w="108" w:type="dxa"/>
            </w:tcMar>
          </w:tcPr>
          <w:p w14:paraId="3FC28D12" w14:textId="460AE2BB" w:rsidR="00C17782" w:rsidRPr="00454B9D" w:rsidRDefault="002C3B6B" w:rsidP="004067BA">
            <w:pPr>
              <w:pStyle w:val="1b"/>
              <w:tabs>
                <w:tab w:val="left" w:pos="1421"/>
                <w:tab w:val="left" w:pos="5188"/>
              </w:tabs>
              <w:bidi/>
              <w:spacing w:before="186"/>
              <w:ind w:left="0" w:firstLine="0"/>
              <w:jc w:val="both"/>
              <w:rPr>
                <w:rFonts w:cs="Calibri"/>
                <w:b/>
                <w:bCs/>
                <w:spacing w:val="-1"/>
                <w:lang w:bidi="he-IL"/>
              </w:rPr>
            </w:pPr>
            <w:r w:rsidRPr="00454B9D">
              <w:rPr>
                <w:rFonts w:cs="Calibri" w:hint="cs"/>
                <w:b/>
                <w:bCs/>
                <w:spacing w:val="-1"/>
                <w:rtl/>
                <w:lang w:bidi="he-IL"/>
              </w:rPr>
              <w:t>תחילת עבודה</w:t>
            </w:r>
          </w:p>
        </w:tc>
      </w:tr>
    </w:tbl>
    <w:p w14:paraId="23856A5C" w14:textId="77777777" w:rsidR="00D82863" w:rsidRDefault="00D82863" w:rsidP="00D44295">
      <w:pPr>
        <w:pStyle w:val="1"/>
        <w:bidi/>
        <w:spacing w:before="163"/>
        <w:ind w:left="0"/>
        <w:jc w:val="both"/>
        <w:rPr>
          <w:rFonts w:cs="Calibri"/>
          <w:rtl/>
          <w:lang w:bidi="he-IL"/>
        </w:rPr>
      </w:pPr>
    </w:p>
    <w:p w14:paraId="6F9C3E4D" w14:textId="25911519" w:rsidR="00D82863" w:rsidRDefault="00D82863" w:rsidP="00D82863">
      <w:pPr>
        <w:pStyle w:val="1"/>
        <w:bidi/>
        <w:spacing w:before="163"/>
        <w:ind w:left="0"/>
        <w:jc w:val="both"/>
        <w:rPr>
          <w:rFonts w:cs="Calibri"/>
          <w:rtl/>
          <w:lang w:bidi="he-IL"/>
        </w:rPr>
      </w:pPr>
      <w:r>
        <w:rPr>
          <w:rFonts w:cs="Calibri" w:hint="cs"/>
          <w:rtl/>
          <w:lang w:bidi="he-IL"/>
        </w:rPr>
        <w:t>רקע על החברה</w:t>
      </w:r>
    </w:p>
    <w:p w14:paraId="3664B53E" w14:textId="16F0DD60" w:rsidR="00596399" w:rsidRPr="00596399" w:rsidRDefault="00D82863" w:rsidP="00596399">
      <w:pPr>
        <w:pStyle w:val="1"/>
        <w:bidi/>
        <w:spacing w:before="163"/>
        <w:ind w:left="0"/>
        <w:jc w:val="both"/>
        <w:rPr>
          <w:rFonts w:asciiTheme="minorBidi" w:hAnsiTheme="minorBidi"/>
          <w:b w:val="0"/>
          <w:bCs w:val="0"/>
          <w:sz w:val="22"/>
          <w:szCs w:val="22"/>
          <w:rtl/>
          <w:lang w:bidi="he-IL"/>
        </w:rPr>
      </w:pPr>
      <w:r w:rsidRPr="00596399">
        <w:rPr>
          <w:rFonts w:asciiTheme="minorBidi" w:hAnsiTheme="minorBidi"/>
          <w:b w:val="0"/>
          <w:bCs w:val="0"/>
          <w:sz w:val="24"/>
          <w:szCs w:val="24"/>
          <w:lang w:bidi="he-IL"/>
        </w:rPr>
        <w:t>Zu</w:t>
      </w:r>
      <w:r w:rsidRPr="00596399">
        <w:rPr>
          <w:rFonts w:asciiTheme="minorBidi" w:hAnsiTheme="minorBidi"/>
          <w:b w:val="0"/>
          <w:bCs w:val="0"/>
          <w:sz w:val="22"/>
          <w:szCs w:val="22"/>
          <w:lang w:bidi="he-IL"/>
        </w:rPr>
        <w:t>tacore</w:t>
      </w:r>
      <w:r w:rsidRPr="00596399">
        <w:rPr>
          <w:rFonts w:asciiTheme="minorBidi" w:hAnsiTheme="minorBidi"/>
          <w:b w:val="0"/>
          <w:bCs w:val="0"/>
          <w:sz w:val="22"/>
          <w:szCs w:val="22"/>
          <w:rtl/>
          <w:lang w:bidi="he-IL"/>
        </w:rPr>
        <w:t xml:space="preserve"> היא חברה גלובלית חדשנית המספקת פתרונות קירור מתקדמים לחוות שרתים. אנו מתמחים בפיתוח טכנולוגיות קירור נוזלי ישיר-על-השבב, ללא שימוש במים, המותאמות במיוחד לעומסי עבודה ההולכים וגדלים. הפתרונות שלנו מספקים מענה לאתגרים הקריטיים של מרכזי נתונים מודרניים, תוך שיפור היעילות האנרגטית והפחתת ההשפעה הסביבתית. אנו פועלים מתוך מחויבות למצוינות, שיתוף פעולה וחדשנות, במטרה לספק ללקוחותינו פתרונות אמינים וחסכוניים, ולהוביל את עתיד הקירור הדיגיטלי</w:t>
      </w:r>
      <w:r w:rsidRPr="00596399">
        <w:rPr>
          <w:rFonts w:asciiTheme="minorBidi" w:hAnsiTheme="minorBidi"/>
          <w:b w:val="0"/>
          <w:bCs w:val="0"/>
          <w:sz w:val="22"/>
          <w:szCs w:val="22"/>
          <w:lang w:bidi="he-IL"/>
        </w:rPr>
        <w:t>.</w:t>
      </w:r>
    </w:p>
    <w:p w14:paraId="1629E41C" w14:textId="5FEA5A03" w:rsidR="00B56B13" w:rsidRPr="00A92EF4" w:rsidRDefault="00F201C8" w:rsidP="00B56B13">
      <w:pPr>
        <w:pStyle w:val="1"/>
        <w:bidi/>
        <w:spacing w:before="163"/>
        <w:ind w:left="0"/>
        <w:jc w:val="both"/>
        <w:rPr>
          <w:rFonts w:cs="Calibri"/>
          <w:rtl/>
          <w:lang w:bidi="he-IL"/>
        </w:rPr>
      </w:pPr>
      <w:r>
        <w:rPr>
          <w:rFonts w:cs="Calibri" w:hint="cs"/>
          <w:rtl/>
          <w:lang w:bidi="he-IL"/>
        </w:rPr>
        <w:t>תחומי אחריות</w:t>
      </w:r>
    </w:p>
    <w:p w14:paraId="2B24CEF5" w14:textId="6E271C33" w:rsidR="00A57070" w:rsidRDefault="00A57070" w:rsidP="00D82863">
      <w:pPr>
        <w:pStyle w:val="aa"/>
        <w:numPr>
          <w:ilvl w:val="0"/>
          <w:numId w:val="14"/>
        </w:numPr>
        <w:bidi/>
        <w:spacing w:line="245" w:lineRule="exact"/>
        <w:jc w:val="both"/>
        <w:rPr>
          <w:spacing w:val="-4"/>
        </w:rPr>
      </w:pPr>
      <w:bookmarkStart w:id="0" w:name="_Hlk190860033"/>
      <w:r>
        <w:rPr>
          <w:rFonts w:hint="cs"/>
          <w:spacing w:val="-4"/>
          <w:rtl/>
          <w:lang w:bidi="he-IL"/>
        </w:rPr>
        <w:t xml:space="preserve">ביצוע ביקורות איכות בשלבי הייצור השונים </w:t>
      </w:r>
      <w:r>
        <w:rPr>
          <w:spacing w:val="-4"/>
          <w:rtl/>
          <w:lang w:bidi="he-IL"/>
        </w:rPr>
        <w:t>–</w:t>
      </w:r>
      <w:r>
        <w:rPr>
          <w:rFonts w:hint="cs"/>
          <w:spacing w:val="-4"/>
          <w:rtl/>
          <w:lang w:bidi="he-IL"/>
        </w:rPr>
        <w:t xml:space="preserve"> ביקורת קבלה, ביקורות במקור,ביקורות סופיות, הן של רכיבים והן של תוצ"ג.</w:t>
      </w:r>
    </w:p>
    <w:p w14:paraId="41647310" w14:textId="486F28B2" w:rsidR="00A57070" w:rsidRDefault="00A57070" w:rsidP="00A57070">
      <w:pPr>
        <w:pStyle w:val="aa"/>
        <w:numPr>
          <w:ilvl w:val="0"/>
          <w:numId w:val="14"/>
        </w:numPr>
        <w:bidi/>
        <w:spacing w:line="245" w:lineRule="exact"/>
        <w:jc w:val="both"/>
        <w:rPr>
          <w:spacing w:val="-4"/>
        </w:rPr>
      </w:pPr>
      <w:r>
        <w:rPr>
          <w:rFonts w:hint="cs"/>
          <w:spacing w:val="-4"/>
          <w:rtl/>
          <w:lang w:bidi="he-IL"/>
        </w:rPr>
        <w:t xml:space="preserve">עבודה מרובה אל מול ספקים </w:t>
      </w:r>
      <w:r>
        <w:rPr>
          <w:spacing w:val="-4"/>
          <w:rtl/>
          <w:lang w:bidi="he-IL"/>
        </w:rPr>
        <w:t>–</w:t>
      </w:r>
      <w:r>
        <w:rPr>
          <w:rFonts w:hint="cs"/>
          <w:spacing w:val="-4"/>
          <w:rtl/>
          <w:lang w:bidi="he-IL"/>
        </w:rPr>
        <w:t xml:space="preserve"> נכונות לנסיעות מרובות.</w:t>
      </w:r>
    </w:p>
    <w:p w14:paraId="1612C079" w14:textId="067E0224" w:rsidR="00A4093C" w:rsidRPr="00A4093C" w:rsidRDefault="00A4093C" w:rsidP="00A57070">
      <w:pPr>
        <w:pStyle w:val="aa"/>
        <w:numPr>
          <w:ilvl w:val="0"/>
          <w:numId w:val="14"/>
        </w:numPr>
        <w:bidi/>
        <w:spacing w:line="245" w:lineRule="exact"/>
        <w:jc w:val="both"/>
        <w:rPr>
          <w:spacing w:val="-4"/>
        </w:rPr>
      </w:pPr>
      <w:r w:rsidRPr="00A4093C">
        <w:rPr>
          <w:spacing w:val="-4"/>
          <w:rtl/>
          <w:lang w:bidi="he-IL"/>
        </w:rPr>
        <w:t>בדיקות ויזואליות</w:t>
      </w:r>
      <w:r w:rsidRPr="00A4093C">
        <w:rPr>
          <w:spacing w:val="-4"/>
        </w:rPr>
        <w:t>,</w:t>
      </w:r>
      <w:r w:rsidRPr="00A4093C">
        <w:rPr>
          <w:spacing w:val="-4"/>
          <w:rtl/>
          <w:lang w:bidi="he-IL"/>
        </w:rPr>
        <w:t xml:space="preserve"> השוואה לדרישות מפרט טכני</w:t>
      </w:r>
      <w:r w:rsidRPr="00A4093C">
        <w:rPr>
          <w:spacing w:val="-4"/>
        </w:rPr>
        <w:t>/</w:t>
      </w:r>
      <w:r w:rsidR="005068AC">
        <w:rPr>
          <w:rFonts w:hint="cs"/>
          <w:spacing w:val="-4"/>
          <w:rtl/>
          <w:lang w:bidi="he-IL"/>
        </w:rPr>
        <w:t xml:space="preserve"> </w:t>
      </w:r>
      <w:r w:rsidRPr="00A4093C">
        <w:rPr>
          <w:spacing w:val="-4"/>
          <w:rtl/>
          <w:lang w:bidi="he-IL"/>
        </w:rPr>
        <w:t>שרטוט</w:t>
      </w:r>
      <w:r w:rsidRPr="00A4093C">
        <w:rPr>
          <w:spacing w:val="-4"/>
        </w:rPr>
        <w:t>,</w:t>
      </w:r>
      <w:r w:rsidRPr="00A4093C">
        <w:rPr>
          <w:spacing w:val="-4"/>
          <w:rtl/>
          <w:lang w:bidi="he-IL"/>
        </w:rPr>
        <w:t xml:space="preserve"> בדיקות פונקציונליות</w:t>
      </w:r>
      <w:r w:rsidRPr="00A4093C">
        <w:rPr>
          <w:spacing w:val="-4"/>
        </w:rPr>
        <w:t>.</w:t>
      </w:r>
    </w:p>
    <w:p w14:paraId="686E9AE7" w14:textId="5B938FCE" w:rsidR="00A4093C" w:rsidRPr="00A4093C" w:rsidRDefault="00A4093C" w:rsidP="00D82863">
      <w:pPr>
        <w:pStyle w:val="aa"/>
        <w:numPr>
          <w:ilvl w:val="0"/>
          <w:numId w:val="14"/>
        </w:numPr>
        <w:bidi/>
        <w:spacing w:line="245" w:lineRule="exact"/>
        <w:jc w:val="both"/>
        <w:rPr>
          <w:spacing w:val="-4"/>
        </w:rPr>
      </w:pPr>
      <w:r w:rsidRPr="00A4093C">
        <w:rPr>
          <w:spacing w:val="-4"/>
          <w:rtl/>
          <w:lang w:bidi="he-IL"/>
        </w:rPr>
        <w:t>מילוי דו</w:t>
      </w:r>
      <w:r w:rsidRPr="00A4093C">
        <w:rPr>
          <w:spacing w:val="-4"/>
        </w:rPr>
        <w:t>"</w:t>
      </w:r>
      <w:r w:rsidRPr="00A4093C">
        <w:rPr>
          <w:spacing w:val="-4"/>
          <w:rtl/>
          <w:lang w:bidi="he-IL"/>
        </w:rPr>
        <w:t>חות מדידה</w:t>
      </w:r>
      <w:r w:rsidRPr="00A4093C">
        <w:rPr>
          <w:spacing w:val="-4"/>
        </w:rPr>
        <w:t>/</w:t>
      </w:r>
      <w:r w:rsidR="005068AC">
        <w:rPr>
          <w:rFonts w:hint="cs"/>
          <w:spacing w:val="-4"/>
          <w:rtl/>
          <w:lang w:bidi="he-IL"/>
        </w:rPr>
        <w:t xml:space="preserve"> </w:t>
      </w:r>
      <w:r w:rsidRPr="00A4093C">
        <w:rPr>
          <w:spacing w:val="-4"/>
          <w:rtl/>
          <w:lang w:bidi="he-IL"/>
        </w:rPr>
        <w:t>בדיקה כנדרש בהוראת הביקורת</w:t>
      </w:r>
      <w:r w:rsidRPr="00A4093C">
        <w:rPr>
          <w:spacing w:val="-4"/>
        </w:rPr>
        <w:t>.</w:t>
      </w:r>
    </w:p>
    <w:p w14:paraId="76396B8D" w14:textId="77777777" w:rsidR="00A4093C" w:rsidRPr="00A4093C" w:rsidRDefault="00A4093C" w:rsidP="00D82863">
      <w:pPr>
        <w:pStyle w:val="aa"/>
        <w:numPr>
          <w:ilvl w:val="0"/>
          <w:numId w:val="14"/>
        </w:numPr>
        <w:bidi/>
        <w:spacing w:line="245" w:lineRule="exact"/>
        <w:jc w:val="both"/>
        <w:rPr>
          <w:spacing w:val="-4"/>
        </w:rPr>
      </w:pPr>
      <w:r w:rsidRPr="00A4093C">
        <w:rPr>
          <w:spacing w:val="-4"/>
          <w:rtl/>
          <w:lang w:bidi="he-IL"/>
        </w:rPr>
        <w:t xml:space="preserve">בדיקת מסמכים נלווים </w:t>
      </w:r>
      <w:r w:rsidRPr="00A4093C">
        <w:rPr>
          <w:spacing w:val="-4"/>
        </w:rPr>
        <w:t>COT</w:t>
      </w:r>
      <w:r w:rsidRPr="00A4093C">
        <w:rPr>
          <w:spacing w:val="-4"/>
          <w:rtl/>
          <w:lang w:bidi="he-IL"/>
        </w:rPr>
        <w:t xml:space="preserve"> </w:t>
      </w:r>
      <w:r w:rsidRPr="00A4093C">
        <w:rPr>
          <w:spacing w:val="-4"/>
        </w:rPr>
        <w:t>COA,</w:t>
      </w:r>
      <w:r w:rsidRPr="00A4093C">
        <w:rPr>
          <w:spacing w:val="-4"/>
          <w:rtl/>
          <w:lang w:bidi="he-IL"/>
        </w:rPr>
        <w:t xml:space="preserve"> </w:t>
      </w:r>
      <w:r w:rsidRPr="00A4093C">
        <w:rPr>
          <w:spacing w:val="-4"/>
        </w:rPr>
        <w:t>. COC,</w:t>
      </w:r>
    </w:p>
    <w:p w14:paraId="13E0060C" w14:textId="0CB861D4" w:rsidR="00A4093C" w:rsidRPr="00A4093C" w:rsidRDefault="00E2478B" w:rsidP="00D82863">
      <w:pPr>
        <w:pStyle w:val="aa"/>
        <w:numPr>
          <w:ilvl w:val="0"/>
          <w:numId w:val="14"/>
        </w:numPr>
        <w:bidi/>
        <w:spacing w:line="245" w:lineRule="exact"/>
        <w:jc w:val="both"/>
        <w:rPr>
          <w:spacing w:val="-4"/>
        </w:rPr>
      </w:pPr>
      <w:r w:rsidRPr="00A4093C">
        <w:rPr>
          <w:rFonts w:hint="cs"/>
          <w:spacing w:val="-4"/>
          <w:rtl/>
          <w:lang w:bidi="he-IL"/>
        </w:rPr>
        <w:t>הכנת</w:t>
      </w:r>
      <w:r w:rsidR="00A4093C" w:rsidRPr="00A4093C">
        <w:rPr>
          <w:spacing w:val="-4"/>
          <w:rtl/>
          <w:lang w:bidi="he-IL"/>
        </w:rPr>
        <w:t xml:space="preserve"> ניירת איכות לפריטים</w:t>
      </w:r>
      <w:r w:rsidR="00A4093C" w:rsidRPr="00A4093C">
        <w:rPr>
          <w:rFonts w:hint="cs"/>
          <w:spacing w:val="-4"/>
          <w:rtl/>
          <w:lang w:bidi="he-IL"/>
        </w:rPr>
        <w:t xml:space="preserve"> </w:t>
      </w:r>
      <w:r w:rsidR="00A4093C" w:rsidRPr="00A4093C">
        <w:rPr>
          <w:spacing w:val="-4"/>
          <w:rtl/>
          <w:lang w:bidi="he-IL"/>
        </w:rPr>
        <w:t>מוגמרים</w:t>
      </w:r>
      <w:r w:rsidR="00A4093C" w:rsidRPr="00A4093C">
        <w:rPr>
          <w:spacing w:val="-4"/>
        </w:rPr>
        <w:t>.</w:t>
      </w:r>
      <w:r w:rsidR="00A4093C" w:rsidRPr="00A4093C">
        <w:rPr>
          <w:spacing w:val="-4"/>
          <w:rtl/>
          <w:lang w:bidi="he-IL"/>
        </w:rPr>
        <w:t xml:space="preserve"> סריקה ותיעוד של מסמכי הבדיקה</w:t>
      </w:r>
    </w:p>
    <w:p w14:paraId="56E9C1B1" w14:textId="0051591B" w:rsidR="00B17626" w:rsidRPr="0046470B" w:rsidRDefault="00A4093C" w:rsidP="00D82863">
      <w:pPr>
        <w:pStyle w:val="aa"/>
        <w:numPr>
          <w:ilvl w:val="0"/>
          <w:numId w:val="14"/>
        </w:numPr>
        <w:bidi/>
        <w:spacing w:line="245" w:lineRule="exact"/>
        <w:jc w:val="both"/>
        <w:rPr>
          <w:spacing w:val="-4"/>
          <w:rtl/>
          <w:lang w:bidi="he-IL"/>
        </w:rPr>
      </w:pPr>
      <w:r w:rsidRPr="00A4093C">
        <w:rPr>
          <w:spacing w:val="-4"/>
          <w:rtl/>
          <w:lang w:bidi="he-IL"/>
        </w:rPr>
        <w:t>תיעוד חריגות ודיווח חריגות</w:t>
      </w:r>
      <w:r w:rsidRPr="00A4093C">
        <w:rPr>
          <w:spacing w:val="-4"/>
        </w:rPr>
        <w:t>.</w:t>
      </w:r>
      <w:r w:rsidRPr="00A4093C">
        <w:rPr>
          <w:spacing w:val="-4"/>
          <w:rtl/>
          <w:lang w:bidi="he-IL"/>
        </w:rPr>
        <w:t xml:space="preserve"> הערכת ספקים</w:t>
      </w:r>
      <w:r w:rsidRPr="00A4093C">
        <w:rPr>
          <w:spacing w:val="-4"/>
        </w:rPr>
        <w:t>,</w:t>
      </w:r>
      <w:r w:rsidRPr="00A4093C">
        <w:rPr>
          <w:spacing w:val="-4"/>
          <w:rtl/>
          <w:lang w:bidi="he-IL"/>
        </w:rPr>
        <w:t xml:space="preserve"> ביצוע פעולות תיקון ומניע</w:t>
      </w:r>
      <w:bookmarkEnd w:id="0"/>
      <w:r w:rsidR="0046470B">
        <w:rPr>
          <w:rFonts w:hint="cs"/>
          <w:spacing w:val="-4"/>
          <w:rtl/>
          <w:lang w:bidi="he-IL"/>
        </w:rPr>
        <w:t xml:space="preserve">ת אי התאמות. </w:t>
      </w:r>
    </w:p>
    <w:p w14:paraId="301A220A" w14:textId="33249011" w:rsidR="00C17782" w:rsidRDefault="00B17626" w:rsidP="00B17626">
      <w:pPr>
        <w:pStyle w:val="1"/>
        <w:bidi/>
        <w:spacing w:before="163"/>
        <w:ind w:left="0"/>
        <w:jc w:val="both"/>
        <w:rPr>
          <w:rFonts w:cs="Calibri"/>
          <w:rtl/>
          <w:lang w:bidi="he-IL"/>
        </w:rPr>
      </w:pPr>
      <w:r w:rsidRPr="00B17626">
        <w:rPr>
          <w:rFonts w:cs="Calibri" w:hint="cs"/>
          <w:rtl/>
          <w:lang w:bidi="he-IL"/>
        </w:rPr>
        <w:t>דרישות</w:t>
      </w:r>
    </w:p>
    <w:p w14:paraId="6A14438B" w14:textId="77777777" w:rsidR="00F7340C" w:rsidRDefault="00F7340C" w:rsidP="00D82863">
      <w:pPr>
        <w:pStyle w:val="aa"/>
        <w:numPr>
          <w:ilvl w:val="0"/>
          <w:numId w:val="14"/>
        </w:numPr>
        <w:bidi/>
        <w:spacing w:line="245" w:lineRule="exact"/>
        <w:jc w:val="both"/>
        <w:rPr>
          <w:spacing w:val="-4"/>
          <w:lang w:bidi="he-IL"/>
        </w:rPr>
      </w:pPr>
      <w:r w:rsidRPr="00643A42">
        <w:rPr>
          <w:rFonts w:hint="cs"/>
          <w:spacing w:val="-4"/>
          <w:rtl/>
          <w:lang w:bidi="he-IL"/>
        </w:rPr>
        <w:t>ניסיון</w:t>
      </w:r>
      <w:r w:rsidRPr="00643A42">
        <w:rPr>
          <w:spacing w:val="-4"/>
          <w:rtl/>
          <w:lang w:bidi="he-IL"/>
        </w:rPr>
        <w:t xml:space="preserve"> </w:t>
      </w:r>
      <w:r w:rsidRPr="00643A42">
        <w:rPr>
          <w:rFonts w:hint="cs"/>
          <w:spacing w:val="-4"/>
          <w:rtl/>
          <w:lang w:bidi="he-IL"/>
        </w:rPr>
        <w:t>של</w:t>
      </w:r>
      <w:r w:rsidRPr="00643A42">
        <w:rPr>
          <w:spacing w:val="-4"/>
          <w:rtl/>
          <w:lang w:bidi="he-IL"/>
        </w:rPr>
        <w:t xml:space="preserve"> 2-3 </w:t>
      </w:r>
      <w:r w:rsidRPr="00643A42">
        <w:rPr>
          <w:rFonts w:hint="cs"/>
          <w:spacing w:val="-4"/>
          <w:rtl/>
          <w:lang w:bidi="he-IL"/>
        </w:rPr>
        <w:t>שנים</w:t>
      </w:r>
      <w:r w:rsidRPr="00643A42">
        <w:rPr>
          <w:spacing w:val="-4"/>
          <w:rtl/>
          <w:lang w:bidi="he-IL"/>
        </w:rPr>
        <w:t xml:space="preserve"> </w:t>
      </w:r>
      <w:r w:rsidRPr="00643A42">
        <w:rPr>
          <w:rFonts w:hint="cs"/>
          <w:spacing w:val="-4"/>
          <w:rtl/>
          <w:lang w:bidi="he-IL"/>
        </w:rPr>
        <w:t>לפחות</w:t>
      </w:r>
      <w:r w:rsidRPr="00643A42">
        <w:rPr>
          <w:spacing w:val="-4"/>
          <w:rtl/>
          <w:lang w:bidi="he-IL"/>
        </w:rPr>
        <w:t xml:space="preserve"> </w:t>
      </w:r>
      <w:r w:rsidRPr="00643A42">
        <w:rPr>
          <w:rFonts w:hint="cs"/>
          <w:spacing w:val="-4"/>
          <w:rtl/>
          <w:lang w:bidi="he-IL"/>
        </w:rPr>
        <w:t>כבוחן</w:t>
      </w:r>
      <w:r w:rsidRPr="00643A42">
        <w:rPr>
          <w:spacing w:val="-4"/>
          <w:rtl/>
          <w:lang w:bidi="he-IL"/>
        </w:rPr>
        <w:t>/</w:t>
      </w:r>
      <w:r w:rsidRPr="00643A42">
        <w:rPr>
          <w:rFonts w:hint="cs"/>
          <w:spacing w:val="-4"/>
          <w:rtl/>
          <w:lang w:bidi="he-IL"/>
        </w:rPr>
        <w:t>ת</w:t>
      </w:r>
      <w:r w:rsidRPr="00643A42">
        <w:rPr>
          <w:spacing w:val="-4"/>
          <w:rtl/>
          <w:lang w:bidi="he-IL"/>
        </w:rPr>
        <w:t xml:space="preserve"> </w:t>
      </w:r>
      <w:r w:rsidRPr="00643A42">
        <w:rPr>
          <w:rFonts w:hint="cs"/>
          <w:spacing w:val="-4"/>
          <w:rtl/>
          <w:lang w:bidi="he-IL"/>
        </w:rPr>
        <w:t>איכות</w:t>
      </w:r>
      <w:r w:rsidRPr="00643A42">
        <w:rPr>
          <w:spacing w:val="-4"/>
          <w:rtl/>
          <w:lang w:bidi="he-IL"/>
        </w:rPr>
        <w:t xml:space="preserve"> (</w:t>
      </w:r>
      <w:r w:rsidRPr="00643A42">
        <w:rPr>
          <w:spacing w:val="-4"/>
          <w:lang w:bidi="he-IL"/>
        </w:rPr>
        <w:t>QC</w:t>
      </w:r>
      <w:r w:rsidRPr="00643A42">
        <w:rPr>
          <w:spacing w:val="-4"/>
          <w:rtl/>
          <w:lang w:bidi="he-IL"/>
        </w:rPr>
        <w:t xml:space="preserve">) </w:t>
      </w:r>
      <w:r w:rsidRPr="00643A42">
        <w:rPr>
          <w:rFonts w:hint="cs"/>
          <w:spacing w:val="-4"/>
          <w:rtl/>
          <w:lang w:bidi="he-IL"/>
        </w:rPr>
        <w:t>בסביבת</w:t>
      </w:r>
      <w:r w:rsidRPr="00643A42">
        <w:rPr>
          <w:spacing w:val="-4"/>
          <w:rtl/>
          <w:lang w:bidi="he-IL"/>
        </w:rPr>
        <w:t xml:space="preserve"> </w:t>
      </w:r>
      <w:r w:rsidRPr="00643A42">
        <w:rPr>
          <w:rFonts w:hint="cs"/>
          <w:spacing w:val="-4"/>
          <w:rtl/>
          <w:lang w:bidi="he-IL"/>
        </w:rPr>
        <w:t>ייצור</w:t>
      </w:r>
      <w:r w:rsidRPr="00643A42">
        <w:rPr>
          <w:spacing w:val="-4"/>
          <w:rtl/>
          <w:lang w:bidi="he-IL"/>
        </w:rPr>
        <w:t xml:space="preserve"> – </w:t>
      </w:r>
      <w:r w:rsidRPr="00643A42">
        <w:rPr>
          <w:rFonts w:hint="cs"/>
          <w:spacing w:val="-4"/>
          <w:rtl/>
          <w:lang w:bidi="he-IL"/>
        </w:rPr>
        <w:t>חובה</w:t>
      </w:r>
      <w:r w:rsidRPr="00643A42">
        <w:rPr>
          <w:spacing w:val="-4"/>
          <w:rtl/>
          <w:lang w:bidi="he-IL"/>
        </w:rPr>
        <w:t>.</w:t>
      </w:r>
    </w:p>
    <w:p w14:paraId="30CFB7DD" w14:textId="4276FF1C" w:rsidR="001733FD" w:rsidRDefault="00454B9D" w:rsidP="00D82863">
      <w:pPr>
        <w:pStyle w:val="aa"/>
        <w:numPr>
          <w:ilvl w:val="0"/>
          <w:numId w:val="14"/>
        </w:numPr>
        <w:bidi/>
        <w:spacing w:line="245" w:lineRule="exact"/>
        <w:jc w:val="both"/>
        <w:rPr>
          <w:spacing w:val="-4"/>
          <w:lang w:bidi="he-IL"/>
        </w:rPr>
      </w:pPr>
      <w:r>
        <w:rPr>
          <w:rFonts w:hint="cs"/>
          <w:spacing w:val="-4"/>
          <w:rtl/>
          <w:lang w:bidi="he-IL"/>
        </w:rPr>
        <w:t xml:space="preserve">יכולת הבנה וקריאה של </w:t>
      </w:r>
      <w:r w:rsidR="001733FD">
        <w:rPr>
          <w:rtl/>
        </w:rPr>
        <w:t>שרטוטים</w:t>
      </w:r>
      <w:r w:rsidR="001733FD">
        <w:rPr>
          <w:spacing w:val="-6"/>
          <w:rtl/>
        </w:rPr>
        <w:t xml:space="preserve"> </w:t>
      </w:r>
      <w:r w:rsidR="001733FD">
        <w:rPr>
          <w:rtl/>
        </w:rPr>
        <w:t>טכניים</w:t>
      </w:r>
      <w:r w:rsidR="001733FD">
        <w:rPr>
          <w:spacing w:val="-6"/>
          <w:rtl/>
        </w:rPr>
        <w:t xml:space="preserve"> </w:t>
      </w:r>
      <w:r w:rsidR="001733FD">
        <w:rPr>
          <w:rtl/>
        </w:rPr>
        <w:t>מורכבים</w:t>
      </w:r>
      <w:r w:rsidR="00997B6B">
        <w:rPr>
          <w:rFonts w:hint="cs"/>
          <w:spacing w:val="-4"/>
          <w:rtl/>
          <w:lang w:bidi="he-IL"/>
        </w:rPr>
        <w:t>- חובה</w:t>
      </w:r>
    </w:p>
    <w:p w14:paraId="75152EC1" w14:textId="31495B42" w:rsidR="00926E7A" w:rsidRPr="00926E7A" w:rsidRDefault="00926E7A" w:rsidP="00D82863">
      <w:pPr>
        <w:pStyle w:val="aa"/>
        <w:numPr>
          <w:ilvl w:val="0"/>
          <w:numId w:val="14"/>
        </w:numPr>
        <w:bidi/>
        <w:spacing w:before="12"/>
        <w:jc w:val="both"/>
      </w:pPr>
      <w:r>
        <w:rPr>
          <w:spacing w:val="-2"/>
          <w:rtl/>
        </w:rPr>
        <w:t>יכולת</w:t>
      </w:r>
      <w:r>
        <w:rPr>
          <w:spacing w:val="-5"/>
          <w:rtl/>
        </w:rPr>
        <w:t xml:space="preserve"> </w:t>
      </w:r>
      <w:r>
        <w:rPr>
          <w:rtl/>
        </w:rPr>
        <w:t>קריאה</w:t>
      </w:r>
      <w:r>
        <w:rPr>
          <w:spacing w:val="-5"/>
          <w:rtl/>
        </w:rPr>
        <w:t xml:space="preserve"> </w:t>
      </w:r>
      <w:r>
        <w:rPr>
          <w:rtl/>
        </w:rPr>
        <w:t>והבנת</w:t>
      </w:r>
      <w:r>
        <w:rPr>
          <w:spacing w:val="-5"/>
          <w:rtl/>
        </w:rPr>
        <w:t xml:space="preserve"> </w:t>
      </w:r>
      <w:r>
        <w:rPr>
          <w:rtl/>
        </w:rPr>
        <w:t>מסמכי</w:t>
      </w:r>
      <w:r>
        <w:rPr>
          <w:spacing w:val="-6"/>
          <w:rtl/>
        </w:rPr>
        <w:t xml:space="preserve"> </w:t>
      </w:r>
      <w:r>
        <w:rPr>
          <w:rtl/>
        </w:rPr>
        <w:t>בדיקה</w:t>
      </w:r>
      <w:r>
        <w:rPr>
          <w:spacing w:val="-6"/>
          <w:rtl/>
        </w:rPr>
        <w:t xml:space="preserve"> </w:t>
      </w:r>
      <w:r>
        <w:rPr>
          <w:rtl/>
        </w:rPr>
        <w:t>ומפרטים</w:t>
      </w:r>
      <w:r>
        <w:rPr>
          <w:spacing w:val="-4"/>
          <w:rtl/>
        </w:rPr>
        <w:t xml:space="preserve"> </w:t>
      </w:r>
      <w:r>
        <w:rPr>
          <w:rtl/>
        </w:rPr>
        <w:t>טכניים</w:t>
      </w:r>
      <w:r w:rsidR="00997B6B">
        <w:rPr>
          <w:rFonts w:hint="cs"/>
          <w:rtl/>
          <w:lang w:bidi="he-IL"/>
        </w:rPr>
        <w:t>- חובה</w:t>
      </w:r>
    </w:p>
    <w:p w14:paraId="5D2E89AB" w14:textId="7DC3C4FC" w:rsidR="00997B6B" w:rsidRPr="0005055B" w:rsidRDefault="00A57070" w:rsidP="00D82863">
      <w:pPr>
        <w:pStyle w:val="aa"/>
        <w:numPr>
          <w:ilvl w:val="0"/>
          <w:numId w:val="14"/>
        </w:numPr>
        <w:bidi/>
        <w:spacing w:line="245" w:lineRule="exact"/>
        <w:jc w:val="both"/>
        <w:rPr>
          <w:spacing w:val="-4"/>
          <w:lang w:bidi="he-IL"/>
        </w:rPr>
      </w:pPr>
      <w:r>
        <w:rPr>
          <w:rFonts w:hint="cs"/>
          <w:spacing w:val="-4"/>
          <w:rtl/>
          <w:lang w:bidi="he-IL"/>
        </w:rPr>
        <w:t>נסיון בשימוש</w:t>
      </w:r>
      <w:r w:rsidR="00997B6B" w:rsidRPr="00643A42">
        <w:rPr>
          <w:spacing w:val="-4"/>
          <w:rtl/>
          <w:lang w:bidi="he-IL"/>
        </w:rPr>
        <w:t xml:space="preserve"> </w:t>
      </w:r>
      <w:r>
        <w:rPr>
          <w:rFonts w:hint="cs"/>
          <w:spacing w:val="-4"/>
          <w:rtl/>
          <w:lang w:bidi="he-IL"/>
        </w:rPr>
        <w:t>ב</w:t>
      </w:r>
      <w:r w:rsidR="00997B6B" w:rsidRPr="00643A42">
        <w:rPr>
          <w:rFonts w:hint="cs"/>
          <w:spacing w:val="-4"/>
          <w:rtl/>
          <w:lang w:bidi="he-IL"/>
        </w:rPr>
        <w:t>כלי</w:t>
      </w:r>
      <w:r w:rsidR="00997B6B" w:rsidRPr="00643A42">
        <w:rPr>
          <w:spacing w:val="-4"/>
          <w:rtl/>
          <w:lang w:bidi="he-IL"/>
        </w:rPr>
        <w:t xml:space="preserve"> </w:t>
      </w:r>
      <w:r w:rsidR="00997B6B" w:rsidRPr="00643A42">
        <w:rPr>
          <w:rFonts w:hint="cs"/>
          <w:spacing w:val="-4"/>
          <w:rtl/>
          <w:lang w:bidi="he-IL"/>
        </w:rPr>
        <w:t>מדידה</w:t>
      </w:r>
      <w:r w:rsidR="00997B6B" w:rsidRPr="00643A42">
        <w:rPr>
          <w:spacing w:val="-4"/>
          <w:rtl/>
          <w:lang w:bidi="he-IL"/>
        </w:rPr>
        <w:t xml:space="preserve"> </w:t>
      </w:r>
      <w:r w:rsidR="00997B6B" w:rsidRPr="00643A42">
        <w:rPr>
          <w:rFonts w:hint="cs"/>
          <w:spacing w:val="-4"/>
          <w:rtl/>
          <w:lang w:bidi="he-IL"/>
        </w:rPr>
        <w:t>כגון</w:t>
      </w:r>
      <w:r w:rsidR="00997B6B" w:rsidRPr="00643A42">
        <w:rPr>
          <w:spacing w:val="-4"/>
          <w:rtl/>
          <w:lang w:bidi="he-IL"/>
        </w:rPr>
        <w:t xml:space="preserve"> </w:t>
      </w:r>
      <w:r w:rsidR="00997B6B" w:rsidRPr="00643A42">
        <w:rPr>
          <w:rFonts w:hint="cs"/>
          <w:spacing w:val="-4"/>
          <w:rtl/>
          <w:lang w:bidi="he-IL"/>
        </w:rPr>
        <w:t>קליברים</w:t>
      </w:r>
      <w:r w:rsidR="00997B6B" w:rsidRPr="00643A42">
        <w:rPr>
          <w:spacing w:val="-4"/>
          <w:rtl/>
          <w:lang w:bidi="he-IL"/>
        </w:rPr>
        <w:t xml:space="preserve">, </w:t>
      </w:r>
      <w:r w:rsidR="00997B6B" w:rsidRPr="00643A42">
        <w:rPr>
          <w:rFonts w:hint="cs"/>
          <w:spacing w:val="-4"/>
          <w:rtl/>
          <w:lang w:bidi="he-IL"/>
        </w:rPr>
        <w:t>מיקרומטרים</w:t>
      </w:r>
      <w:r w:rsidR="00997B6B" w:rsidRPr="00643A42">
        <w:rPr>
          <w:spacing w:val="-4"/>
          <w:rtl/>
          <w:lang w:bidi="he-IL"/>
        </w:rPr>
        <w:t xml:space="preserve">, </w:t>
      </w:r>
      <w:r w:rsidR="00997B6B" w:rsidRPr="00643A42">
        <w:rPr>
          <w:rFonts w:hint="cs"/>
          <w:spacing w:val="-4"/>
          <w:rtl/>
          <w:lang w:bidi="he-IL"/>
        </w:rPr>
        <w:t>מדי</w:t>
      </w:r>
      <w:r>
        <w:rPr>
          <w:spacing w:val="-4"/>
          <w:lang w:bidi="he-IL"/>
        </w:rPr>
        <w:t xml:space="preserve"> </w:t>
      </w:r>
      <w:r w:rsidR="00997B6B" w:rsidRPr="00643A42">
        <w:rPr>
          <w:rFonts w:hint="cs"/>
          <w:spacing w:val="-4"/>
          <w:rtl/>
          <w:lang w:bidi="he-IL"/>
        </w:rPr>
        <w:t>גובה</w:t>
      </w:r>
      <w:r w:rsidR="00997B6B" w:rsidRPr="00643A42">
        <w:rPr>
          <w:spacing w:val="-4"/>
          <w:rtl/>
          <w:lang w:bidi="he-IL"/>
        </w:rPr>
        <w:t xml:space="preserve"> </w:t>
      </w:r>
      <w:r w:rsidR="00997B6B" w:rsidRPr="00643A42">
        <w:rPr>
          <w:rFonts w:hint="cs"/>
          <w:spacing w:val="-4"/>
          <w:rtl/>
          <w:lang w:bidi="he-IL"/>
        </w:rPr>
        <w:t>וכדומה</w:t>
      </w:r>
      <w:r w:rsidR="00644224">
        <w:rPr>
          <w:rFonts w:hint="cs"/>
          <w:spacing w:val="-4"/>
          <w:rtl/>
          <w:lang w:bidi="he-IL"/>
        </w:rPr>
        <w:t>- חובה</w:t>
      </w:r>
    </w:p>
    <w:p w14:paraId="2670227C" w14:textId="0C367D59" w:rsidR="00F7340C" w:rsidRPr="00643A42" w:rsidRDefault="00A57070" w:rsidP="00D82863">
      <w:pPr>
        <w:pStyle w:val="aa"/>
        <w:numPr>
          <w:ilvl w:val="0"/>
          <w:numId w:val="14"/>
        </w:numPr>
        <w:bidi/>
        <w:spacing w:line="245" w:lineRule="exact"/>
        <w:jc w:val="both"/>
        <w:rPr>
          <w:spacing w:val="-4"/>
          <w:lang w:bidi="he-IL"/>
        </w:rPr>
      </w:pPr>
      <w:r>
        <w:rPr>
          <w:rFonts w:hint="cs"/>
          <w:spacing w:val="-4"/>
          <w:rtl/>
          <w:lang w:bidi="he-IL"/>
        </w:rPr>
        <w:t>רקע טכני, השכלה בתחום האיכות (</w:t>
      </w:r>
      <w:r>
        <w:rPr>
          <w:spacing w:val="-4"/>
          <w:lang w:bidi="he-IL"/>
        </w:rPr>
        <w:t>CQE</w:t>
      </w:r>
      <w:r>
        <w:rPr>
          <w:rFonts w:hint="cs"/>
          <w:spacing w:val="-4"/>
          <w:rtl/>
          <w:lang w:bidi="he-IL"/>
        </w:rPr>
        <w:t>,</w:t>
      </w:r>
      <w:r>
        <w:rPr>
          <w:spacing w:val="-4"/>
          <w:lang w:bidi="he-IL"/>
        </w:rPr>
        <w:t>CMQ</w:t>
      </w:r>
      <w:r>
        <w:rPr>
          <w:rFonts w:hint="cs"/>
          <w:spacing w:val="-4"/>
          <w:rtl/>
          <w:lang w:bidi="he-IL"/>
        </w:rPr>
        <w:t>)</w:t>
      </w:r>
      <w:r w:rsidR="00F7340C" w:rsidRPr="00643A42">
        <w:rPr>
          <w:spacing w:val="-4"/>
          <w:rtl/>
          <w:lang w:bidi="he-IL"/>
        </w:rPr>
        <w:t xml:space="preserve"> – </w:t>
      </w:r>
      <w:r w:rsidR="00F7340C" w:rsidRPr="00643A42">
        <w:rPr>
          <w:rFonts w:hint="cs"/>
          <w:spacing w:val="-4"/>
          <w:rtl/>
          <w:lang w:bidi="he-IL"/>
        </w:rPr>
        <w:t>יתרון</w:t>
      </w:r>
      <w:r w:rsidR="00F7340C" w:rsidRPr="00643A42">
        <w:rPr>
          <w:spacing w:val="-4"/>
          <w:rtl/>
          <w:lang w:bidi="he-IL"/>
        </w:rPr>
        <w:t xml:space="preserve"> </w:t>
      </w:r>
      <w:r w:rsidR="00F7340C" w:rsidRPr="00643A42">
        <w:rPr>
          <w:rFonts w:hint="cs"/>
          <w:spacing w:val="-4"/>
          <w:rtl/>
          <w:lang w:bidi="he-IL"/>
        </w:rPr>
        <w:t>משמעותי</w:t>
      </w:r>
      <w:r w:rsidR="00F7340C" w:rsidRPr="00643A42">
        <w:rPr>
          <w:spacing w:val="-4"/>
          <w:rtl/>
          <w:lang w:bidi="he-IL"/>
        </w:rPr>
        <w:t>.</w:t>
      </w:r>
    </w:p>
    <w:p w14:paraId="0B606529" w14:textId="1E1B5DDC" w:rsidR="00F7340C" w:rsidRDefault="00035B1A" w:rsidP="00D82863">
      <w:pPr>
        <w:pStyle w:val="aa"/>
        <w:numPr>
          <w:ilvl w:val="0"/>
          <w:numId w:val="14"/>
        </w:numPr>
        <w:bidi/>
        <w:spacing w:line="245" w:lineRule="exact"/>
        <w:jc w:val="both"/>
        <w:rPr>
          <w:spacing w:val="-4"/>
          <w:lang w:bidi="he-IL"/>
        </w:rPr>
      </w:pPr>
      <w:r>
        <w:rPr>
          <w:rFonts w:hint="cs"/>
          <w:spacing w:val="-4"/>
          <w:rtl/>
          <w:lang w:bidi="he-IL"/>
        </w:rPr>
        <w:t>יכולת עבודה בסביבה ממוחשבת- חובה</w:t>
      </w:r>
      <w:r w:rsidR="00397ABE">
        <w:rPr>
          <w:rFonts w:hint="cs"/>
          <w:spacing w:val="-4"/>
          <w:rtl/>
          <w:lang w:bidi="he-IL"/>
        </w:rPr>
        <w:t xml:space="preserve">. </w:t>
      </w:r>
      <w:r w:rsidR="00F7340C" w:rsidRPr="00643A42">
        <w:rPr>
          <w:rFonts w:hint="cs"/>
          <w:spacing w:val="-4"/>
          <w:rtl/>
          <w:lang w:bidi="he-IL"/>
        </w:rPr>
        <w:t>ניסיון</w:t>
      </w:r>
      <w:r w:rsidR="00F7340C" w:rsidRPr="00643A42">
        <w:rPr>
          <w:spacing w:val="-4"/>
          <w:rtl/>
          <w:lang w:bidi="he-IL"/>
        </w:rPr>
        <w:t xml:space="preserve"> </w:t>
      </w:r>
      <w:r w:rsidR="00F7340C" w:rsidRPr="00643A42">
        <w:rPr>
          <w:rFonts w:hint="cs"/>
          <w:spacing w:val="-4"/>
          <w:rtl/>
          <w:lang w:bidi="he-IL"/>
        </w:rPr>
        <w:t>בעבודה</w:t>
      </w:r>
      <w:r w:rsidR="00F7340C" w:rsidRPr="00643A42">
        <w:rPr>
          <w:spacing w:val="-4"/>
          <w:rtl/>
          <w:lang w:bidi="he-IL"/>
        </w:rPr>
        <w:t xml:space="preserve"> </w:t>
      </w:r>
      <w:r w:rsidR="00F7340C" w:rsidRPr="00643A42">
        <w:rPr>
          <w:rFonts w:hint="cs"/>
          <w:spacing w:val="-4"/>
          <w:rtl/>
          <w:lang w:bidi="he-IL"/>
        </w:rPr>
        <w:t>עם</w:t>
      </w:r>
      <w:r w:rsidR="00F7340C" w:rsidRPr="00643A42">
        <w:rPr>
          <w:spacing w:val="-4"/>
          <w:rtl/>
          <w:lang w:bidi="he-IL"/>
        </w:rPr>
        <w:t xml:space="preserve"> </w:t>
      </w:r>
      <w:r w:rsidR="00F7340C" w:rsidRPr="00643A42">
        <w:rPr>
          <w:rFonts w:hint="cs"/>
          <w:spacing w:val="-4"/>
          <w:rtl/>
          <w:lang w:bidi="he-IL"/>
        </w:rPr>
        <w:t>מערכת</w:t>
      </w:r>
      <w:r w:rsidR="00F7340C" w:rsidRPr="00643A42">
        <w:rPr>
          <w:spacing w:val="-4"/>
          <w:rtl/>
          <w:lang w:bidi="he-IL"/>
        </w:rPr>
        <w:t xml:space="preserve"> </w:t>
      </w:r>
      <w:r w:rsidR="00397ABE">
        <w:rPr>
          <w:spacing w:val="-4"/>
          <w:lang w:bidi="he-IL"/>
        </w:rPr>
        <w:t>Priority</w:t>
      </w:r>
      <w:r w:rsidR="00F7340C" w:rsidRPr="00643A42">
        <w:rPr>
          <w:spacing w:val="-4"/>
          <w:rtl/>
          <w:lang w:bidi="he-IL"/>
        </w:rPr>
        <w:t xml:space="preserve"> – </w:t>
      </w:r>
      <w:r w:rsidR="00F7340C" w:rsidRPr="00643A42">
        <w:rPr>
          <w:rFonts w:hint="cs"/>
          <w:spacing w:val="-4"/>
          <w:rtl/>
          <w:lang w:bidi="he-IL"/>
        </w:rPr>
        <w:t>יתרון</w:t>
      </w:r>
      <w:r w:rsidR="00F7340C" w:rsidRPr="00643A42">
        <w:rPr>
          <w:spacing w:val="-4"/>
          <w:rtl/>
          <w:lang w:bidi="he-IL"/>
        </w:rPr>
        <w:t>.</w:t>
      </w:r>
    </w:p>
    <w:p w14:paraId="2E63B57F" w14:textId="307F3740" w:rsidR="004F1DC4" w:rsidRPr="00643A42" w:rsidRDefault="004F1DC4" w:rsidP="00D82863">
      <w:pPr>
        <w:pStyle w:val="aa"/>
        <w:numPr>
          <w:ilvl w:val="0"/>
          <w:numId w:val="14"/>
        </w:numPr>
        <w:bidi/>
        <w:spacing w:line="245" w:lineRule="exact"/>
        <w:jc w:val="both"/>
        <w:rPr>
          <w:spacing w:val="-4"/>
          <w:lang w:bidi="he-IL"/>
        </w:rPr>
      </w:pPr>
      <w:r>
        <w:rPr>
          <w:spacing w:val="-2"/>
          <w:rtl/>
        </w:rPr>
        <w:t xml:space="preserve">אנגלית </w:t>
      </w:r>
      <w:r>
        <w:t>-</w:t>
      </w:r>
      <w:r>
        <w:rPr>
          <w:spacing w:val="-5"/>
          <w:rtl/>
        </w:rPr>
        <w:t xml:space="preserve"> </w:t>
      </w:r>
      <w:r>
        <w:rPr>
          <w:rtl/>
        </w:rPr>
        <w:t>קריאה</w:t>
      </w:r>
      <w:r>
        <w:rPr>
          <w:spacing w:val="-3"/>
          <w:rtl/>
        </w:rPr>
        <w:t xml:space="preserve"> </w:t>
      </w:r>
      <w:r>
        <w:rPr>
          <w:rtl/>
        </w:rPr>
        <w:t>וכתיבה</w:t>
      </w:r>
      <w:r>
        <w:rPr>
          <w:spacing w:val="-3"/>
          <w:rtl/>
        </w:rPr>
        <w:t xml:space="preserve"> </w:t>
      </w:r>
      <w:r>
        <w:rPr>
          <w:rtl/>
        </w:rPr>
        <w:t>ברמה</w:t>
      </w:r>
      <w:r>
        <w:rPr>
          <w:spacing w:val="-2"/>
          <w:rtl/>
        </w:rPr>
        <w:t xml:space="preserve"> </w:t>
      </w:r>
      <w:r w:rsidR="00A57070">
        <w:rPr>
          <w:rFonts w:hint="cs"/>
          <w:rtl/>
          <w:lang w:bidi="he-IL"/>
        </w:rPr>
        <w:t>גבוהה</w:t>
      </w:r>
      <w:r>
        <w:rPr>
          <w:spacing w:val="-3"/>
          <w:rtl/>
        </w:rPr>
        <w:t xml:space="preserve"> </w:t>
      </w:r>
      <w:r>
        <w:t>-</w:t>
      </w:r>
      <w:r>
        <w:rPr>
          <w:spacing w:val="-3"/>
          <w:rtl/>
        </w:rPr>
        <w:t xml:space="preserve"> </w:t>
      </w:r>
      <w:r>
        <w:rPr>
          <w:rtl/>
        </w:rPr>
        <w:t>חובה</w:t>
      </w:r>
    </w:p>
    <w:p w14:paraId="0C158687" w14:textId="77777777" w:rsidR="00F7340C" w:rsidRPr="00643A42" w:rsidRDefault="00F7340C" w:rsidP="00D82863">
      <w:pPr>
        <w:pStyle w:val="aa"/>
        <w:numPr>
          <w:ilvl w:val="0"/>
          <w:numId w:val="14"/>
        </w:numPr>
        <w:bidi/>
        <w:spacing w:line="245" w:lineRule="exact"/>
        <w:jc w:val="both"/>
        <w:rPr>
          <w:spacing w:val="-4"/>
          <w:lang w:bidi="he-IL"/>
        </w:rPr>
      </w:pPr>
      <w:r w:rsidRPr="00643A42">
        <w:rPr>
          <w:rFonts w:hint="cs"/>
          <w:spacing w:val="-4"/>
          <w:rtl/>
          <w:lang w:bidi="he-IL"/>
        </w:rPr>
        <w:t>תשומת</w:t>
      </w:r>
      <w:r w:rsidRPr="00643A42">
        <w:rPr>
          <w:spacing w:val="-4"/>
          <w:rtl/>
          <w:lang w:bidi="he-IL"/>
        </w:rPr>
        <w:t xml:space="preserve"> </w:t>
      </w:r>
      <w:r w:rsidRPr="00643A42">
        <w:rPr>
          <w:rFonts w:hint="cs"/>
          <w:spacing w:val="-4"/>
          <w:rtl/>
          <w:lang w:bidi="he-IL"/>
        </w:rPr>
        <w:t>לב</w:t>
      </w:r>
      <w:r w:rsidRPr="00643A42">
        <w:rPr>
          <w:spacing w:val="-4"/>
          <w:rtl/>
          <w:lang w:bidi="he-IL"/>
        </w:rPr>
        <w:t xml:space="preserve"> </w:t>
      </w:r>
      <w:r w:rsidRPr="00643A42">
        <w:rPr>
          <w:rFonts w:hint="cs"/>
          <w:spacing w:val="-4"/>
          <w:rtl/>
          <w:lang w:bidi="he-IL"/>
        </w:rPr>
        <w:t>לפרטים</w:t>
      </w:r>
      <w:r w:rsidRPr="00643A42">
        <w:rPr>
          <w:spacing w:val="-4"/>
          <w:rtl/>
          <w:lang w:bidi="he-IL"/>
        </w:rPr>
        <w:t xml:space="preserve">, </w:t>
      </w:r>
      <w:r w:rsidRPr="00643A42">
        <w:rPr>
          <w:rFonts w:hint="cs"/>
          <w:spacing w:val="-4"/>
          <w:rtl/>
          <w:lang w:bidi="he-IL"/>
        </w:rPr>
        <w:t>סדר</w:t>
      </w:r>
      <w:r w:rsidRPr="00643A42">
        <w:rPr>
          <w:spacing w:val="-4"/>
          <w:rtl/>
          <w:lang w:bidi="he-IL"/>
        </w:rPr>
        <w:t xml:space="preserve"> </w:t>
      </w:r>
      <w:r w:rsidRPr="00643A42">
        <w:rPr>
          <w:rFonts w:hint="cs"/>
          <w:spacing w:val="-4"/>
          <w:rtl/>
          <w:lang w:bidi="he-IL"/>
        </w:rPr>
        <w:t>ודיוק</w:t>
      </w:r>
      <w:r w:rsidRPr="00643A42">
        <w:rPr>
          <w:spacing w:val="-4"/>
          <w:rtl/>
          <w:lang w:bidi="he-IL"/>
        </w:rPr>
        <w:t xml:space="preserve"> </w:t>
      </w:r>
      <w:r w:rsidRPr="00643A42">
        <w:rPr>
          <w:rFonts w:hint="cs"/>
          <w:spacing w:val="-4"/>
          <w:rtl/>
          <w:lang w:bidi="he-IL"/>
        </w:rPr>
        <w:t>ברמה</w:t>
      </w:r>
      <w:r w:rsidRPr="00643A42">
        <w:rPr>
          <w:spacing w:val="-4"/>
          <w:rtl/>
          <w:lang w:bidi="he-IL"/>
        </w:rPr>
        <w:t xml:space="preserve"> </w:t>
      </w:r>
      <w:r w:rsidRPr="00643A42">
        <w:rPr>
          <w:rFonts w:hint="cs"/>
          <w:spacing w:val="-4"/>
          <w:rtl/>
          <w:lang w:bidi="he-IL"/>
        </w:rPr>
        <w:t>גבוהה</w:t>
      </w:r>
      <w:r w:rsidRPr="00643A42">
        <w:rPr>
          <w:spacing w:val="-4"/>
          <w:rtl/>
          <w:lang w:bidi="he-IL"/>
        </w:rPr>
        <w:t>.</w:t>
      </w:r>
    </w:p>
    <w:p w14:paraId="29AB7AE9" w14:textId="30D69819" w:rsidR="00F7340C" w:rsidRPr="00643A42" w:rsidRDefault="00F7340C" w:rsidP="00D82863">
      <w:pPr>
        <w:pStyle w:val="aa"/>
        <w:numPr>
          <w:ilvl w:val="0"/>
          <w:numId w:val="14"/>
        </w:numPr>
        <w:bidi/>
        <w:spacing w:line="245" w:lineRule="exact"/>
        <w:jc w:val="both"/>
        <w:rPr>
          <w:spacing w:val="-4"/>
          <w:rtl/>
          <w:lang w:bidi="he-IL"/>
        </w:rPr>
      </w:pPr>
      <w:r w:rsidRPr="00643A42">
        <w:rPr>
          <w:rFonts w:hint="cs"/>
          <w:spacing w:val="-4"/>
          <w:rtl/>
          <w:lang w:bidi="he-IL"/>
        </w:rPr>
        <w:t>יכולת</w:t>
      </w:r>
      <w:r w:rsidRPr="00643A42">
        <w:rPr>
          <w:spacing w:val="-4"/>
          <w:rtl/>
          <w:lang w:bidi="he-IL"/>
        </w:rPr>
        <w:t xml:space="preserve"> </w:t>
      </w:r>
      <w:r w:rsidRPr="00643A42">
        <w:rPr>
          <w:rFonts w:hint="cs"/>
          <w:spacing w:val="-4"/>
          <w:rtl/>
          <w:lang w:bidi="he-IL"/>
        </w:rPr>
        <w:t>עבודה</w:t>
      </w:r>
      <w:r w:rsidRPr="00643A42">
        <w:rPr>
          <w:spacing w:val="-4"/>
          <w:rtl/>
          <w:lang w:bidi="he-IL"/>
        </w:rPr>
        <w:t xml:space="preserve"> </w:t>
      </w:r>
      <w:r w:rsidRPr="00643A42">
        <w:rPr>
          <w:rFonts w:hint="cs"/>
          <w:spacing w:val="-4"/>
          <w:rtl/>
          <w:lang w:bidi="he-IL"/>
        </w:rPr>
        <w:t>בצוות</w:t>
      </w:r>
      <w:r w:rsidRPr="00643A42">
        <w:rPr>
          <w:spacing w:val="-4"/>
          <w:rtl/>
          <w:lang w:bidi="he-IL"/>
        </w:rPr>
        <w:t xml:space="preserve"> </w:t>
      </w:r>
      <w:r w:rsidRPr="00643A42">
        <w:rPr>
          <w:rFonts w:hint="cs"/>
          <w:spacing w:val="-4"/>
          <w:rtl/>
          <w:lang w:bidi="he-IL"/>
        </w:rPr>
        <w:t>ותקשורת</w:t>
      </w:r>
      <w:r w:rsidRPr="00643A42">
        <w:rPr>
          <w:spacing w:val="-4"/>
          <w:rtl/>
          <w:lang w:bidi="he-IL"/>
        </w:rPr>
        <w:t xml:space="preserve"> </w:t>
      </w:r>
      <w:r w:rsidRPr="00643A42">
        <w:rPr>
          <w:rFonts w:hint="cs"/>
          <w:spacing w:val="-4"/>
          <w:rtl/>
          <w:lang w:bidi="he-IL"/>
        </w:rPr>
        <w:t>טובה</w:t>
      </w:r>
      <w:r w:rsidRPr="00643A42">
        <w:rPr>
          <w:spacing w:val="-4"/>
          <w:rtl/>
          <w:lang w:bidi="he-IL"/>
        </w:rPr>
        <w:t xml:space="preserve"> </w:t>
      </w:r>
      <w:r w:rsidRPr="00643A42">
        <w:rPr>
          <w:rFonts w:hint="cs"/>
          <w:spacing w:val="-4"/>
          <w:rtl/>
          <w:lang w:bidi="he-IL"/>
        </w:rPr>
        <w:t>מול</w:t>
      </w:r>
      <w:r w:rsidRPr="00643A42">
        <w:rPr>
          <w:spacing w:val="-4"/>
          <w:rtl/>
          <w:lang w:bidi="he-IL"/>
        </w:rPr>
        <w:t xml:space="preserve"> </w:t>
      </w:r>
      <w:r w:rsidRPr="00643A42">
        <w:rPr>
          <w:rFonts w:hint="cs"/>
          <w:spacing w:val="-4"/>
          <w:rtl/>
          <w:lang w:bidi="he-IL"/>
        </w:rPr>
        <w:t>ממשקים</w:t>
      </w:r>
      <w:r w:rsidRPr="00643A42">
        <w:rPr>
          <w:spacing w:val="-4"/>
          <w:rtl/>
          <w:lang w:bidi="he-IL"/>
        </w:rPr>
        <w:t xml:space="preserve"> </w:t>
      </w:r>
      <w:r w:rsidRPr="00643A42">
        <w:rPr>
          <w:rFonts w:hint="cs"/>
          <w:spacing w:val="-4"/>
          <w:rtl/>
          <w:lang w:bidi="he-IL"/>
        </w:rPr>
        <w:t>שונים</w:t>
      </w:r>
      <w:r w:rsidRPr="00643A42">
        <w:rPr>
          <w:spacing w:val="-4"/>
          <w:rtl/>
          <w:lang w:bidi="he-IL"/>
        </w:rPr>
        <w:t>.</w:t>
      </w:r>
    </w:p>
    <w:p w14:paraId="4E6EE75F" w14:textId="77777777" w:rsidR="00A92EF4" w:rsidRDefault="00A92EF4" w:rsidP="00A8071F">
      <w:pPr>
        <w:pStyle w:val="ae"/>
        <w:autoSpaceDN/>
        <w:spacing w:line="240" w:lineRule="auto"/>
        <w:rPr>
          <w:rFonts w:ascii="Calibri" w:hAnsi="Calibri" w:cs="Calibri"/>
        </w:rPr>
      </w:pPr>
    </w:p>
    <w:p w14:paraId="69260219" w14:textId="77777777" w:rsidR="00D42C22" w:rsidRDefault="00D42C22" w:rsidP="00A92EF4">
      <w:pPr>
        <w:pStyle w:val="ae"/>
        <w:autoSpaceDN/>
        <w:spacing w:line="278" w:lineRule="auto"/>
        <w:rPr>
          <w:rFonts w:ascii="Calibri" w:hAnsi="Calibri" w:cs="Calibri"/>
        </w:rPr>
      </w:pPr>
    </w:p>
    <w:p w14:paraId="359BC9F0" w14:textId="77777777" w:rsidR="00643A42" w:rsidRDefault="00643A42" w:rsidP="006E7B63">
      <w:pPr>
        <w:pStyle w:val="ae"/>
        <w:autoSpaceDN/>
        <w:spacing w:line="278" w:lineRule="auto"/>
        <w:jc w:val="right"/>
        <w:rPr>
          <w:rFonts w:ascii="Calibri" w:hAnsi="Calibri" w:cs="Calibri"/>
          <w:rtl/>
        </w:rPr>
      </w:pPr>
    </w:p>
    <w:p w14:paraId="3850B675" w14:textId="77777777" w:rsidR="008F09C3" w:rsidRDefault="006E7B63" w:rsidP="006E7B63">
      <w:pPr>
        <w:pStyle w:val="ae"/>
        <w:autoSpaceDN/>
        <w:spacing w:line="278" w:lineRule="auto"/>
        <w:jc w:val="right"/>
        <w:rPr>
          <w:rFonts w:ascii="Calibri" w:hAnsi="Calibri" w:cs="Calibri"/>
          <w:rtl/>
        </w:rPr>
      </w:pPr>
      <w:r>
        <w:rPr>
          <w:rFonts w:ascii="Calibri" w:hAnsi="Calibri" w:cs="Calibri" w:hint="cs"/>
          <w:rtl/>
        </w:rPr>
        <w:t>מייל לשליחת קו"ח-</w:t>
      </w:r>
    </w:p>
    <w:p w14:paraId="63FBA7CC" w14:textId="2050015B" w:rsidR="006942B4" w:rsidRPr="006E7B63" w:rsidRDefault="006E7B63" w:rsidP="006E7B63">
      <w:pPr>
        <w:pStyle w:val="ae"/>
        <w:autoSpaceDN/>
        <w:spacing w:line="278" w:lineRule="auto"/>
        <w:jc w:val="right"/>
      </w:pPr>
      <w:r>
        <w:rPr>
          <w:rFonts w:ascii="Calibri" w:hAnsi="Calibri" w:cs="Calibri"/>
        </w:rPr>
        <w:t xml:space="preserve"> </w:t>
      </w:r>
      <w:hyperlink r:id="rId12" w:history="1">
        <w:r w:rsidR="00FC3F54" w:rsidRPr="004E5AD3">
          <w:rPr>
            <w:rStyle w:val="Hyperlink"/>
            <w:rFonts w:cs="Calibri"/>
          </w:rPr>
          <w:t>careers@zutacore.com</w:t>
        </w:r>
      </w:hyperlink>
    </w:p>
    <w:p w14:paraId="045CEA81" w14:textId="77777777" w:rsidR="00C17782" w:rsidRPr="00A92EF4" w:rsidRDefault="00C17782" w:rsidP="00FE5D34">
      <w:pPr>
        <w:pStyle w:val="1b"/>
        <w:spacing w:before="72"/>
        <w:ind w:left="0" w:right="110" w:firstLine="0"/>
        <w:jc w:val="right"/>
        <w:rPr>
          <w:rFonts w:cs="Calibri"/>
          <w:spacing w:val="-1"/>
          <w:w w:val="95"/>
        </w:rPr>
      </w:pPr>
    </w:p>
    <w:p w14:paraId="679C5116" w14:textId="77777777" w:rsidR="00A57070" w:rsidRPr="00A92EF4" w:rsidRDefault="00A57070" w:rsidP="00A57070">
      <w:pPr>
        <w:pStyle w:val="10"/>
        <w:rPr>
          <w:rFonts w:cs="Calibri"/>
          <w:lang w:bidi="he-IL"/>
        </w:rPr>
      </w:pPr>
    </w:p>
    <w:p w14:paraId="4A92B325" w14:textId="77777777" w:rsidR="00C17782" w:rsidRPr="00A92EF4" w:rsidRDefault="00C17782" w:rsidP="00FE5D34">
      <w:pPr>
        <w:pStyle w:val="10"/>
        <w:rPr>
          <w:rFonts w:cs="Calibri"/>
        </w:rPr>
      </w:pPr>
    </w:p>
    <w:sectPr w:rsidR="00C17782" w:rsidRPr="00A92EF4" w:rsidSect="008C4D6B">
      <w:headerReference w:type="default" r:id="rId13"/>
      <w:footerReference w:type="default" r:id="rId14"/>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5D9E3" w14:textId="77777777" w:rsidR="00512FAA" w:rsidRDefault="00512FAA">
      <w:pPr>
        <w:spacing w:after="0" w:line="240" w:lineRule="auto"/>
      </w:pPr>
      <w:r>
        <w:separator/>
      </w:r>
    </w:p>
  </w:endnote>
  <w:endnote w:type="continuationSeparator" w:id="0">
    <w:p w14:paraId="62001A44" w14:textId="77777777" w:rsidR="00512FAA" w:rsidRDefault="00512FAA">
      <w:pPr>
        <w:spacing w:after="0" w:line="240" w:lineRule="auto"/>
      </w:pPr>
      <w:r>
        <w:continuationSeparator/>
      </w:r>
    </w:p>
  </w:endnote>
  <w:endnote w:type="continuationNotice" w:id="1">
    <w:p w14:paraId="04ECAC0E" w14:textId="77777777" w:rsidR="00B56B13" w:rsidRDefault="00B56B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956C" w14:textId="77777777" w:rsidR="000A559D" w:rsidRDefault="000A559D">
    <w:pPr>
      <w:pStyle w:val="1d"/>
      <w:jc w:val="center"/>
    </w:pPr>
    <w:r>
      <w:t xml:space="preserve">Office: 972-8-6451455 / Fax: 972-8-9338820 / Email: </w:t>
    </w:r>
    <w:hyperlink r:id="rId1" w:history="1">
      <w:r>
        <w:rPr>
          <w:rStyle w:val="Hyperlink"/>
        </w:rPr>
        <w:t>info@zutacore.com</w:t>
      </w:r>
    </w:hyperlink>
    <w:r>
      <w:t xml:space="preserve"> / </w:t>
    </w:r>
    <w:hyperlink r:id="rId2" w:history="1">
      <w:r>
        <w:rPr>
          <w:rStyle w:val="Hyperlink"/>
        </w:rPr>
        <w:t>www.zutacore.com</w:t>
      </w:r>
    </w:hyperlink>
    <w:r>
      <w:t xml:space="preserve"> </w:t>
    </w:r>
  </w:p>
  <w:p w14:paraId="4A5F35E9" w14:textId="0EA2557E" w:rsidR="000A559D" w:rsidRDefault="000A559D">
    <w:pPr>
      <w:pStyle w:val="1d"/>
      <w:jc w:val="center"/>
    </w:pPr>
    <w:r>
      <w:t>5</w:t>
    </w:r>
    <w:r>
      <w:rPr>
        <w:rStyle w:val="12"/>
        <w:vertAlign w:val="superscript"/>
      </w:rPr>
      <w:t>TH</w:t>
    </w:r>
    <w:r>
      <w:t xml:space="preserve"> </w:t>
    </w:r>
    <w:proofErr w:type="gramStart"/>
    <w:r>
      <w:t>Tamar  St.</w:t>
    </w:r>
    <w:proofErr w:type="gramEnd"/>
    <w:r>
      <w:t xml:space="preserve">, Sapirim </w:t>
    </w:r>
    <w:r w:rsidR="004E5ED9">
      <w:t>Industrial</w:t>
    </w:r>
    <w:r>
      <w:t xml:space="preserve"> Park, 7916700, Israel</w:t>
    </w:r>
  </w:p>
  <w:p w14:paraId="41A41824" w14:textId="77777777" w:rsidR="000A559D" w:rsidRDefault="000A559D">
    <w:pPr>
      <w:pStyle w:val="1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3C482" w14:textId="77777777" w:rsidR="00512FAA" w:rsidRDefault="00512FAA">
      <w:pPr>
        <w:spacing w:after="0" w:line="240" w:lineRule="auto"/>
      </w:pPr>
      <w:r>
        <w:rPr>
          <w:color w:val="000000"/>
        </w:rPr>
        <w:separator/>
      </w:r>
    </w:p>
  </w:footnote>
  <w:footnote w:type="continuationSeparator" w:id="0">
    <w:p w14:paraId="40B6DA33" w14:textId="77777777" w:rsidR="00512FAA" w:rsidRDefault="00512FAA">
      <w:pPr>
        <w:spacing w:after="0" w:line="240" w:lineRule="auto"/>
      </w:pPr>
      <w:r>
        <w:continuationSeparator/>
      </w:r>
    </w:p>
  </w:footnote>
  <w:footnote w:type="continuationNotice" w:id="1">
    <w:p w14:paraId="008B66D4" w14:textId="77777777" w:rsidR="00B56B13" w:rsidRDefault="00B56B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8246" w14:textId="77777777" w:rsidR="000A559D" w:rsidRDefault="000A559D">
    <w:pPr>
      <w:pStyle w:val="1c"/>
    </w:pPr>
    <w:r>
      <w:rPr>
        <w:rStyle w:val="12"/>
        <w:noProof/>
        <w:color w:val="1F497D"/>
      </w:rPr>
      <w:drawing>
        <wp:inline distT="0" distB="0" distL="0" distR="0" wp14:anchorId="4D183983" wp14:editId="356327D0">
          <wp:extent cx="1828800" cy="335283"/>
          <wp:effectExtent l="0" t="0" r="0" b="7617"/>
          <wp:docPr id="369726042" name="תמונה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28800" cy="33528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6ABF"/>
    <w:multiLevelType w:val="multilevel"/>
    <w:tmpl w:val="BD40BC3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B6E3D2E"/>
    <w:multiLevelType w:val="hybridMultilevel"/>
    <w:tmpl w:val="9014EB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3C006E"/>
    <w:multiLevelType w:val="hybridMultilevel"/>
    <w:tmpl w:val="4844C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827979"/>
    <w:multiLevelType w:val="multilevel"/>
    <w:tmpl w:val="F7A6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944FF"/>
    <w:multiLevelType w:val="multilevel"/>
    <w:tmpl w:val="455A1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CC02696"/>
    <w:multiLevelType w:val="multilevel"/>
    <w:tmpl w:val="1DC2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F2801"/>
    <w:multiLevelType w:val="multilevel"/>
    <w:tmpl w:val="D2CC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5302C"/>
    <w:multiLevelType w:val="hybridMultilevel"/>
    <w:tmpl w:val="6FA0E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8E4E7A"/>
    <w:multiLevelType w:val="hybridMultilevel"/>
    <w:tmpl w:val="A30C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16651"/>
    <w:multiLevelType w:val="multilevel"/>
    <w:tmpl w:val="14EAAD2A"/>
    <w:lvl w:ilvl="0">
      <w:numFmt w:val="bullet"/>
      <w:lvlText w:val=""/>
      <w:lvlJc w:val="left"/>
      <w:pPr>
        <w:ind w:left="841" w:hanging="360"/>
      </w:pPr>
      <w:rPr>
        <w:rFonts w:ascii="Symbol" w:hAnsi="Symbol" w:cs="Symbol"/>
        <w:b w:val="0"/>
        <w:bCs w:val="0"/>
        <w:i w:val="0"/>
        <w:iCs w:val="0"/>
        <w:spacing w:val="0"/>
        <w:w w:val="100"/>
        <w:sz w:val="22"/>
        <w:szCs w:val="22"/>
      </w:rPr>
    </w:lvl>
    <w:lvl w:ilvl="1">
      <w:numFmt w:val="bullet"/>
      <w:lvlText w:val="•"/>
      <w:lvlJc w:val="left"/>
      <w:pPr>
        <w:ind w:left="1757" w:hanging="360"/>
      </w:pPr>
    </w:lvl>
    <w:lvl w:ilvl="2">
      <w:numFmt w:val="bullet"/>
      <w:lvlText w:val="•"/>
      <w:lvlJc w:val="left"/>
      <w:pPr>
        <w:ind w:left="2674" w:hanging="360"/>
      </w:pPr>
    </w:lvl>
    <w:lvl w:ilvl="3">
      <w:numFmt w:val="bullet"/>
      <w:lvlText w:val="•"/>
      <w:lvlJc w:val="left"/>
      <w:pPr>
        <w:ind w:left="3591" w:hanging="360"/>
      </w:pPr>
    </w:lvl>
    <w:lvl w:ilvl="4">
      <w:numFmt w:val="bullet"/>
      <w:lvlText w:val="•"/>
      <w:lvlJc w:val="left"/>
      <w:pPr>
        <w:ind w:left="4508" w:hanging="360"/>
      </w:pPr>
    </w:lvl>
    <w:lvl w:ilvl="5">
      <w:numFmt w:val="bullet"/>
      <w:lvlText w:val="•"/>
      <w:lvlJc w:val="left"/>
      <w:pPr>
        <w:ind w:left="5425" w:hanging="360"/>
      </w:pPr>
    </w:lvl>
    <w:lvl w:ilvl="6">
      <w:numFmt w:val="bullet"/>
      <w:lvlText w:val="•"/>
      <w:lvlJc w:val="left"/>
      <w:pPr>
        <w:ind w:left="6342" w:hanging="360"/>
      </w:pPr>
    </w:lvl>
    <w:lvl w:ilvl="7">
      <w:numFmt w:val="bullet"/>
      <w:lvlText w:val="•"/>
      <w:lvlJc w:val="left"/>
      <w:pPr>
        <w:ind w:left="7259" w:hanging="360"/>
      </w:pPr>
    </w:lvl>
    <w:lvl w:ilvl="8">
      <w:numFmt w:val="bullet"/>
      <w:lvlText w:val="•"/>
      <w:lvlJc w:val="left"/>
      <w:pPr>
        <w:ind w:left="8176" w:hanging="360"/>
      </w:pPr>
    </w:lvl>
  </w:abstractNum>
  <w:abstractNum w:abstractNumId="10" w15:restartNumberingAfterBreak="0">
    <w:nsid w:val="523E6134"/>
    <w:multiLevelType w:val="hybridMultilevel"/>
    <w:tmpl w:val="74A66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DE02C3"/>
    <w:multiLevelType w:val="multilevel"/>
    <w:tmpl w:val="58CC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8632D"/>
    <w:multiLevelType w:val="multilevel"/>
    <w:tmpl w:val="1014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E27FDD"/>
    <w:multiLevelType w:val="hybridMultilevel"/>
    <w:tmpl w:val="424CB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F183A95"/>
    <w:multiLevelType w:val="hybridMultilevel"/>
    <w:tmpl w:val="628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C7461"/>
    <w:multiLevelType w:val="multilevel"/>
    <w:tmpl w:val="1598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793231">
    <w:abstractNumId w:val="9"/>
  </w:num>
  <w:num w:numId="2" w16cid:durableId="811826961">
    <w:abstractNumId w:val="4"/>
  </w:num>
  <w:num w:numId="3" w16cid:durableId="630285029">
    <w:abstractNumId w:val="6"/>
  </w:num>
  <w:num w:numId="4" w16cid:durableId="271593225">
    <w:abstractNumId w:val="0"/>
  </w:num>
  <w:num w:numId="5" w16cid:durableId="496505055">
    <w:abstractNumId w:val="12"/>
  </w:num>
  <w:num w:numId="6" w16cid:durableId="182476192">
    <w:abstractNumId w:val="5"/>
  </w:num>
  <w:num w:numId="7" w16cid:durableId="1447122558">
    <w:abstractNumId w:val="3"/>
  </w:num>
  <w:num w:numId="8" w16cid:durableId="76825240">
    <w:abstractNumId w:val="11"/>
  </w:num>
  <w:num w:numId="9" w16cid:durableId="225528387">
    <w:abstractNumId w:val="15"/>
  </w:num>
  <w:num w:numId="10" w16cid:durableId="1951006786">
    <w:abstractNumId w:val="1"/>
  </w:num>
  <w:num w:numId="11" w16cid:durableId="1835026419">
    <w:abstractNumId w:val="2"/>
  </w:num>
  <w:num w:numId="12" w16cid:durableId="1710836810">
    <w:abstractNumId w:val="13"/>
  </w:num>
  <w:num w:numId="13" w16cid:durableId="301736139">
    <w:abstractNumId w:val="10"/>
  </w:num>
  <w:num w:numId="14" w16cid:durableId="1927960991">
    <w:abstractNumId w:val="14"/>
  </w:num>
  <w:num w:numId="15" w16cid:durableId="1713265117">
    <w:abstractNumId w:val="7"/>
  </w:num>
  <w:num w:numId="16" w16cid:durableId="1023820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82"/>
    <w:rsid w:val="00014F6E"/>
    <w:rsid w:val="0002498A"/>
    <w:rsid w:val="00035B1A"/>
    <w:rsid w:val="0005055B"/>
    <w:rsid w:val="00087026"/>
    <w:rsid w:val="000A559D"/>
    <w:rsid w:val="001070B5"/>
    <w:rsid w:val="00122B2E"/>
    <w:rsid w:val="00134685"/>
    <w:rsid w:val="00165ADF"/>
    <w:rsid w:val="001733FD"/>
    <w:rsid w:val="00176ABE"/>
    <w:rsid w:val="00185EB2"/>
    <w:rsid w:val="001B786A"/>
    <w:rsid w:val="001D3D58"/>
    <w:rsid w:val="001E603F"/>
    <w:rsid w:val="00282682"/>
    <w:rsid w:val="002C1069"/>
    <w:rsid w:val="002C3B6B"/>
    <w:rsid w:val="002E7BEA"/>
    <w:rsid w:val="00302335"/>
    <w:rsid w:val="00326BE3"/>
    <w:rsid w:val="00335D4C"/>
    <w:rsid w:val="00366E97"/>
    <w:rsid w:val="0039068F"/>
    <w:rsid w:val="00390BB6"/>
    <w:rsid w:val="00397ABE"/>
    <w:rsid w:val="004067BA"/>
    <w:rsid w:val="00423A61"/>
    <w:rsid w:val="00454B9D"/>
    <w:rsid w:val="0046470B"/>
    <w:rsid w:val="004A30A1"/>
    <w:rsid w:val="004E5ED9"/>
    <w:rsid w:val="004F1DC4"/>
    <w:rsid w:val="00504398"/>
    <w:rsid w:val="005068AC"/>
    <w:rsid w:val="00512FAA"/>
    <w:rsid w:val="00540E9B"/>
    <w:rsid w:val="005460BD"/>
    <w:rsid w:val="00596399"/>
    <w:rsid w:val="005A5460"/>
    <w:rsid w:val="005B07A3"/>
    <w:rsid w:val="005D1F9F"/>
    <w:rsid w:val="0064081C"/>
    <w:rsid w:val="00643A42"/>
    <w:rsid w:val="00644224"/>
    <w:rsid w:val="006942B4"/>
    <w:rsid w:val="006C0F2F"/>
    <w:rsid w:val="006C7E93"/>
    <w:rsid w:val="006D1EAF"/>
    <w:rsid w:val="006E7B63"/>
    <w:rsid w:val="006F0BA4"/>
    <w:rsid w:val="0072010C"/>
    <w:rsid w:val="0073637E"/>
    <w:rsid w:val="0074135E"/>
    <w:rsid w:val="00780AE0"/>
    <w:rsid w:val="007A2D7C"/>
    <w:rsid w:val="007D60AD"/>
    <w:rsid w:val="007D7726"/>
    <w:rsid w:val="00855105"/>
    <w:rsid w:val="00872D22"/>
    <w:rsid w:val="00895336"/>
    <w:rsid w:val="008C4D6B"/>
    <w:rsid w:val="008E33AB"/>
    <w:rsid w:val="008F09C3"/>
    <w:rsid w:val="009070B6"/>
    <w:rsid w:val="00926E7A"/>
    <w:rsid w:val="00957180"/>
    <w:rsid w:val="0098782A"/>
    <w:rsid w:val="0099076F"/>
    <w:rsid w:val="00997B6B"/>
    <w:rsid w:val="009A0585"/>
    <w:rsid w:val="009B5C18"/>
    <w:rsid w:val="009C6364"/>
    <w:rsid w:val="009F0BF0"/>
    <w:rsid w:val="00A14E33"/>
    <w:rsid w:val="00A2461C"/>
    <w:rsid w:val="00A4093C"/>
    <w:rsid w:val="00A57070"/>
    <w:rsid w:val="00A6764A"/>
    <w:rsid w:val="00A73C2C"/>
    <w:rsid w:val="00A8071F"/>
    <w:rsid w:val="00A92EF4"/>
    <w:rsid w:val="00AE269F"/>
    <w:rsid w:val="00AE7C04"/>
    <w:rsid w:val="00B14DAF"/>
    <w:rsid w:val="00B17626"/>
    <w:rsid w:val="00B56B13"/>
    <w:rsid w:val="00B67E33"/>
    <w:rsid w:val="00B71032"/>
    <w:rsid w:val="00B75F44"/>
    <w:rsid w:val="00B90C7B"/>
    <w:rsid w:val="00BA374A"/>
    <w:rsid w:val="00BA72BA"/>
    <w:rsid w:val="00BB08B2"/>
    <w:rsid w:val="00BB6120"/>
    <w:rsid w:val="00BC4341"/>
    <w:rsid w:val="00BC7AB1"/>
    <w:rsid w:val="00BE2343"/>
    <w:rsid w:val="00BE7BB3"/>
    <w:rsid w:val="00C00701"/>
    <w:rsid w:val="00C05ACD"/>
    <w:rsid w:val="00C17782"/>
    <w:rsid w:val="00C808DE"/>
    <w:rsid w:val="00CC420C"/>
    <w:rsid w:val="00CC7890"/>
    <w:rsid w:val="00CE0D8D"/>
    <w:rsid w:val="00D1417A"/>
    <w:rsid w:val="00D42C22"/>
    <w:rsid w:val="00D44295"/>
    <w:rsid w:val="00D50902"/>
    <w:rsid w:val="00D82863"/>
    <w:rsid w:val="00E104A3"/>
    <w:rsid w:val="00E2478B"/>
    <w:rsid w:val="00E33E26"/>
    <w:rsid w:val="00E7306A"/>
    <w:rsid w:val="00E934C4"/>
    <w:rsid w:val="00E9623E"/>
    <w:rsid w:val="00EA0A01"/>
    <w:rsid w:val="00F201C8"/>
    <w:rsid w:val="00F4580A"/>
    <w:rsid w:val="00F545A0"/>
    <w:rsid w:val="00F61858"/>
    <w:rsid w:val="00F731F2"/>
    <w:rsid w:val="00F7340C"/>
    <w:rsid w:val="00FA3739"/>
    <w:rsid w:val="00FC3F54"/>
    <w:rsid w:val="00FE5D3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737D1"/>
  <w15:docId w15:val="{3F286A48-719B-47DA-ACF7-833D913B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2"/>
        <w:szCs w:val="22"/>
        <w:lang w:val="en-US" w:eastAsia="en-US" w:bidi="he-IL"/>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1"/>
    <w:uiPriority w:val="9"/>
    <w:qFormat/>
    <w:rsid w:val="008C4D6B"/>
    <w:pPr>
      <w:widowControl w:val="0"/>
      <w:autoSpaceDN/>
      <w:spacing w:before="180" w:after="0" w:line="240" w:lineRule="auto"/>
      <w:ind w:left="700"/>
      <w:outlineLvl w:val="0"/>
    </w:pPr>
    <w:rPr>
      <w:rFonts w:ascii="Calibri" w:eastAsia="Calibri" w:hAnsi="Calibri" w:cstheme="minorBidi"/>
      <w:b/>
      <w:bCs/>
      <w:kern w:val="0"/>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כותרת 11"/>
    <w:basedOn w:val="10"/>
    <w:next w:val="10"/>
    <w:pPr>
      <w:keepNext/>
      <w:keepLines/>
      <w:spacing w:before="360" w:after="80"/>
      <w:outlineLvl w:val="0"/>
    </w:pPr>
    <w:rPr>
      <w:rFonts w:ascii="Aptos Display" w:eastAsia="Times New Roman" w:hAnsi="Aptos Display" w:cs="Times New Roman"/>
      <w:color w:val="0F4761"/>
      <w:sz w:val="40"/>
      <w:szCs w:val="40"/>
    </w:rPr>
  </w:style>
  <w:style w:type="paragraph" w:customStyle="1" w:styleId="21">
    <w:name w:val="כותרת 21"/>
    <w:basedOn w:val="10"/>
    <w:next w:val="10"/>
    <w:pPr>
      <w:keepNext/>
      <w:keepLines/>
      <w:spacing w:before="160" w:after="80"/>
      <w:outlineLvl w:val="1"/>
    </w:pPr>
    <w:rPr>
      <w:rFonts w:ascii="Aptos Display" w:eastAsia="Times New Roman" w:hAnsi="Aptos Display" w:cs="Times New Roman"/>
      <w:color w:val="0F4761"/>
      <w:sz w:val="32"/>
      <w:szCs w:val="32"/>
    </w:rPr>
  </w:style>
  <w:style w:type="paragraph" w:customStyle="1" w:styleId="31">
    <w:name w:val="כותרת 31"/>
    <w:basedOn w:val="10"/>
    <w:next w:val="10"/>
    <w:pPr>
      <w:keepNext/>
      <w:keepLines/>
      <w:spacing w:before="160" w:after="80"/>
      <w:outlineLvl w:val="2"/>
    </w:pPr>
    <w:rPr>
      <w:rFonts w:eastAsia="Times New Roman" w:cs="Times New Roman"/>
      <w:color w:val="0F4761"/>
      <w:sz w:val="28"/>
      <w:szCs w:val="28"/>
    </w:rPr>
  </w:style>
  <w:style w:type="paragraph" w:customStyle="1" w:styleId="41">
    <w:name w:val="כותרת 41"/>
    <w:basedOn w:val="10"/>
    <w:next w:val="10"/>
    <w:pPr>
      <w:keepNext/>
      <w:keepLines/>
      <w:spacing w:before="80" w:after="40"/>
      <w:outlineLvl w:val="3"/>
    </w:pPr>
    <w:rPr>
      <w:rFonts w:eastAsia="Times New Roman" w:cs="Times New Roman"/>
      <w:i/>
      <w:iCs/>
      <w:color w:val="0F4761"/>
    </w:rPr>
  </w:style>
  <w:style w:type="paragraph" w:customStyle="1" w:styleId="51">
    <w:name w:val="כותרת 51"/>
    <w:basedOn w:val="10"/>
    <w:next w:val="10"/>
    <w:pPr>
      <w:keepNext/>
      <w:keepLines/>
      <w:spacing w:before="80" w:after="40"/>
      <w:outlineLvl w:val="4"/>
    </w:pPr>
    <w:rPr>
      <w:rFonts w:eastAsia="Times New Roman" w:cs="Times New Roman"/>
      <w:color w:val="0F4761"/>
    </w:rPr>
  </w:style>
  <w:style w:type="paragraph" w:customStyle="1" w:styleId="61">
    <w:name w:val="כותרת 61"/>
    <w:basedOn w:val="10"/>
    <w:next w:val="10"/>
    <w:pPr>
      <w:keepNext/>
      <w:keepLines/>
      <w:spacing w:before="40"/>
      <w:outlineLvl w:val="5"/>
    </w:pPr>
    <w:rPr>
      <w:rFonts w:eastAsia="Times New Roman" w:cs="Times New Roman"/>
      <w:i/>
      <w:iCs/>
      <w:color w:val="595959"/>
    </w:rPr>
  </w:style>
  <w:style w:type="paragraph" w:customStyle="1" w:styleId="71">
    <w:name w:val="כותרת 71"/>
    <w:basedOn w:val="10"/>
    <w:next w:val="10"/>
    <w:pPr>
      <w:keepNext/>
      <w:keepLines/>
      <w:spacing w:before="40"/>
      <w:outlineLvl w:val="6"/>
    </w:pPr>
    <w:rPr>
      <w:rFonts w:eastAsia="Times New Roman" w:cs="Times New Roman"/>
      <w:color w:val="595959"/>
    </w:rPr>
  </w:style>
  <w:style w:type="paragraph" w:customStyle="1" w:styleId="81">
    <w:name w:val="כותרת 81"/>
    <w:basedOn w:val="10"/>
    <w:next w:val="10"/>
    <w:pPr>
      <w:keepNext/>
      <w:keepLines/>
      <w:outlineLvl w:val="7"/>
    </w:pPr>
    <w:rPr>
      <w:rFonts w:eastAsia="Times New Roman" w:cs="Times New Roman"/>
      <w:i/>
      <w:iCs/>
      <w:color w:val="272727"/>
    </w:rPr>
  </w:style>
  <w:style w:type="paragraph" w:customStyle="1" w:styleId="91">
    <w:name w:val="כותרת 91"/>
    <w:basedOn w:val="10"/>
    <w:next w:val="10"/>
    <w:pPr>
      <w:keepNext/>
      <w:keepLines/>
      <w:outlineLvl w:val="8"/>
    </w:pPr>
    <w:rPr>
      <w:rFonts w:eastAsia="Times New Roman" w:cs="Times New Roman"/>
      <w:color w:val="272727"/>
    </w:rPr>
  </w:style>
  <w:style w:type="paragraph" w:customStyle="1" w:styleId="10">
    <w:name w:val="רגיל1"/>
    <w:pPr>
      <w:widowControl w:val="0"/>
      <w:suppressAutoHyphens/>
      <w:spacing w:after="0" w:line="240" w:lineRule="auto"/>
    </w:pPr>
    <w:rPr>
      <w:rFonts w:ascii="Calibri" w:eastAsia="Calibri" w:hAnsi="Calibri"/>
      <w:kern w:val="0"/>
      <w:lang w:bidi="ar-SA"/>
    </w:rPr>
  </w:style>
  <w:style w:type="character" w:customStyle="1" w:styleId="12">
    <w:name w:val="גופן ברירת המחדל של פיסקה1"/>
  </w:style>
  <w:style w:type="character" w:customStyle="1" w:styleId="13">
    <w:name w:val="כותרת 1 תו"/>
    <w:basedOn w:val="12"/>
    <w:rPr>
      <w:rFonts w:ascii="Aptos Display" w:eastAsia="Times New Roman" w:hAnsi="Aptos Display" w:cs="Times New Roman"/>
      <w:color w:val="0F4761"/>
      <w:sz w:val="40"/>
      <w:szCs w:val="40"/>
    </w:rPr>
  </w:style>
  <w:style w:type="character" w:customStyle="1" w:styleId="2">
    <w:name w:val="כותרת 2 תו"/>
    <w:basedOn w:val="12"/>
    <w:rPr>
      <w:rFonts w:ascii="Aptos Display" w:eastAsia="Times New Roman" w:hAnsi="Aptos Display" w:cs="Times New Roman"/>
      <w:color w:val="0F4761"/>
      <w:sz w:val="32"/>
      <w:szCs w:val="32"/>
    </w:rPr>
  </w:style>
  <w:style w:type="character" w:customStyle="1" w:styleId="3">
    <w:name w:val="כותרת 3 תו"/>
    <w:basedOn w:val="12"/>
    <w:rPr>
      <w:rFonts w:eastAsia="Times New Roman" w:cs="Times New Roman"/>
      <w:color w:val="0F4761"/>
      <w:sz w:val="28"/>
      <w:szCs w:val="28"/>
    </w:rPr>
  </w:style>
  <w:style w:type="character" w:customStyle="1" w:styleId="4">
    <w:name w:val="כותרת 4 תו"/>
    <w:basedOn w:val="12"/>
    <w:rPr>
      <w:rFonts w:eastAsia="Times New Roman" w:cs="Times New Roman"/>
      <w:i/>
      <w:iCs/>
      <w:color w:val="0F4761"/>
    </w:rPr>
  </w:style>
  <w:style w:type="character" w:customStyle="1" w:styleId="5">
    <w:name w:val="כותרת 5 תו"/>
    <w:basedOn w:val="12"/>
    <w:rPr>
      <w:rFonts w:eastAsia="Times New Roman" w:cs="Times New Roman"/>
      <w:color w:val="0F4761"/>
    </w:rPr>
  </w:style>
  <w:style w:type="character" w:customStyle="1" w:styleId="6">
    <w:name w:val="כותרת 6 תו"/>
    <w:basedOn w:val="12"/>
    <w:rPr>
      <w:rFonts w:eastAsia="Times New Roman" w:cs="Times New Roman"/>
      <w:i/>
      <w:iCs/>
      <w:color w:val="595959"/>
    </w:rPr>
  </w:style>
  <w:style w:type="character" w:customStyle="1" w:styleId="7">
    <w:name w:val="כותרת 7 תו"/>
    <w:basedOn w:val="12"/>
    <w:rPr>
      <w:rFonts w:eastAsia="Times New Roman" w:cs="Times New Roman"/>
      <w:color w:val="595959"/>
    </w:rPr>
  </w:style>
  <w:style w:type="character" w:customStyle="1" w:styleId="8">
    <w:name w:val="כותרת 8 תו"/>
    <w:basedOn w:val="12"/>
    <w:rPr>
      <w:rFonts w:eastAsia="Times New Roman" w:cs="Times New Roman"/>
      <w:i/>
      <w:iCs/>
      <w:color w:val="272727"/>
    </w:rPr>
  </w:style>
  <w:style w:type="character" w:customStyle="1" w:styleId="9">
    <w:name w:val="כותרת 9 תו"/>
    <w:basedOn w:val="12"/>
    <w:rPr>
      <w:rFonts w:eastAsia="Times New Roman" w:cs="Times New Roman"/>
      <w:color w:val="272727"/>
    </w:rPr>
  </w:style>
  <w:style w:type="paragraph" w:customStyle="1" w:styleId="14">
    <w:name w:val="כותרת טקסט1"/>
    <w:basedOn w:val="10"/>
    <w:next w:val="10"/>
    <w:pPr>
      <w:spacing w:after="80"/>
      <w:contextualSpacing/>
    </w:pPr>
    <w:rPr>
      <w:rFonts w:ascii="Aptos Display" w:eastAsia="Times New Roman" w:hAnsi="Aptos Display" w:cs="Times New Roman"/>
      <w:spacing w:val="-10"/>
      <w:kern w:val="3"/>
      <w:sz w:val="56"/>
      <w:szCs w:val="56"/>
    </w:rPr>
  </w:style>
  <w:style w:type="character" w:customStyle="1" w:styleId="a3">
    <w:name w:val="כותרת טקסט תו"/>
    <w:basedOn w:val="12"/>
    <w:rPr>
      <w:rFonts w:ascii="Aptos Display" w:eastAsia="Times New Roman" w:hAnsi="Aptos Display" w:cs="Times New Roman"/>
      <w:spacing w:val="-10"/>
      <w:kern w:val="3"/>
      <w:sz w:val="56"/>
      <w:szCs w:val="56"/>
    </w:rPr>
  </w:style>
  <w:style w:type="paragraph" w:customStyle="1" w:styleId="15">
    <w:name w:val="כותרת משנה1"/>
    <w:basedOn w:val="10"/>
    <w:next w:val="10"/>
    <w:rPr>
      <w:rFonts w:eastAsia="Times New Roman" w:cs="Times New Roman"/>
      <w:color w:val="595959"/>
      <w:spacing w:val="15"/>
      <w:sz w:val="28"/>
      <w:szCs w:val="28"/>
    </w:rPr>
  </w:style>
  <w:style w:type="character" w:customStyle="1" w:styleId="a4">
    <w:name w:val="כותרת משנה תו"/>
    <w:basedOn w:val="12"/>
    <w:rPr>
      <w:rFonts w:eastAsia="Times New Roman" w:cs="Times New Roman"/>
      <w:color w:val="595959"/>
      <w:spacing w:val="15"/>
      <w:sz w:val="28"/>
      <w:szCs w:val="28"/>
    </w:rPr>
  </w:style>
  <w:style w:type="paragraph" w:customStyle="1" w:styleId="16">
    <w:name w:val="ציטוט1"/>
    <w:basedOn w:val="10"/>
    <w:next w:val="10"/>
    <w:pPr>
      <w:spacing w:before="160"/>
      <w:jc w:val="center"/>
    </w:pPr>
    <w:rPr>
      <w:i/>
      <w:iCs/>
      <w:color w:val="404040"/>
    </w:rPr>
  </w:style>
  <w:style w:type="character" w:customStyle="1" w:styleId="a5">
    <w:name w:val="ציטוט תו"/>
    <w:basedOn w:val="12"/>
    <w:rPr>
      <w:i/>
      <w:iCs/>
      <w:color w:val="404040"/>
    </w:rPr>
  </w:style>
  <w:style w:type="paragraph" w:customStyle="1" w:styleId="17">
    <w:name w:val="פיסקת רשימה1"/>
    <w:basedOn w:val="10"/>
    <w:pPr>
      <w:ind w:left="720"/>
      <w:contextualSpacing/>
    </w:pPr>
  </w:style>
  <w:style w:type="character" w:customStyle="1" w:styleId="18">
    <w:name w:val="הדגשה חזקה1"/>
    <w:basedOn w:val="12"/>
    <w:rPr>
      <w:i/>
      <w:iCs/>
      <w:color w:val="0F4761"/>
    </w:rPr>
  </w:style>
  <w:style w:type="paragraph" w:customStyle="1" w:styleId="19">
    <w:name w:val="ציטוט חזק1"/>
    <w:basedOn w:val="10"/>
    <w:next w:val="10"/>
    <w:pPr>
      <w:pBdr>
        <w:top w:val="single" w:sz="4" w:space="10" w:color="0F4761"/>
        <w:bottom w:val="single" w:sz="4" w:space="10" w:color="0F4761"/>
      </w:pBdr>
      <w:spacing w:before="360" w:after="360"/>
      <w:ind w:left="864" w:right="864"/>
      <w:jc w:val="center"/>
    </w:pPr>
    <w:rPr>
      <w:i/>
      <w:iCs/>
      <w:color w:val="0F4761"/>
    </w:rPr>
  </w:style>
  <w:style w:type="character" w:customStyle="1" w:styleId="a6">
    <w:name w:val="ציטוט חזק תו"/>
    <w:basedOn w:val="12"/>
    <w:rPr>
      <w:i/>
      <w:iCs/>
      <w:color w:val="0F4761"/>
    </w:rPr>
  </w:style>
  <w:style w:type="character" w:customStyle="1" w:styleId="1a">
    <w:name w:val="הפניה חזקה1"/>
    <w:basedOn w:val="12"/>
    <w:rPr>
      <w:b/>
      <w:bCs/>
      <w:smallCaps/>
      <w:color w:val="0F4761"/>
      <w:spacing w:val="5"/>
    </w:rPr>
  </w:style>
  <w:style w:type="paragraph" w:customStyle="1" w:styleId="1b">
    <w:name w:val="גוף טקסט1"/>
    <w:basedOn w:val="10"/>
    <w:pPr>
      <w:spacing w:before="22"/>
      <w:ind w:left="1420" w:hanging="360"/>
    </w:pPr>
  </w:style>
  <w:style w:type="character" w:customStyle="1" w:styleId="a7">
    <w:name w:val="גוף טקסט תו"/>
    <w:basedOn w:val="12"/>
    <w:uiPriority w:val="1"/>
    <w:rPr>
      <w:rFonts w:ascii="Calibri" w:eastAsia="Calibri" w:hAnsi="Calibri" w:cs="Arial"/>
      <w:kern w:val="0"/>
      <w:lang w:bidi="ar-SA"/>
    </w:rPr>
  </w:style>
  <w:style w:type="character" w:styleId="Hyperlink">
    <w:name w:val="Hyperlink"/>
    <w:basedOn w:val="12"/>
    <w:rPr>
      <w:color w:val="0563C1"/>
      <w:u w:val="single"/>
    </w:rPr>
  </w:style>
  <w:style w:type="paragraph" w:customStyle="1" w:styleId="1c">
    <w:name w:val="כותרת עליונה1"/>
    <w:basedOn w:val="10"/>
    <w:pPr>
      <w:tabs>
        <w:tab w:val="center" w:pos="4680"/>
        <w:tab w:val="right" w:pos="9360"/>
      </w:tabs>
    </w:pPr>
  </w:style>
  <w:style w:type="character" w:customStyle="1" w:styleId="a8">
    <w:name w:val="כותרת עליונה תו"/>
    <w:basedOn w:val="12"/>
    <w:rPr>
      <w:rFonts w:ascii="Calibri" w:eastAsia="Calibri" w:hAnsi="Calibri" w:cs="Arial"/>
      <w:kern w:val="0"/>
      <w:lang w:bidi="ar-SA"/>
    </w:rPr>
  </w:style>
  <w:style w:type="paragraph" w:customStyle="1" w:styleId="1d">
    <w:name w:val="כותרת תחתונה1"/>
    <w:basedOn w:val="10"/>
    <w:pPr>
      <w:tabs>
        <w:tab w:val="center" w:pos="4680"/>
        <w:tab w:val="right" w:pos="9360"/>
      </w:tabs>
    </w:pPr>
  </w:style>
  <w:style w:type="character" w:customStyle="1" w:styleId="a9">
    <w:name w:val="כותרת תחתונה תו"/>
    <w:basedOn w:val="12"/>
    <w:rPr>
      <w:rFonts w:ascii="Calibri" w:eastAsia="Calibri" w:hAnsi="Calibri" w:cs="Arial"/>
      <w:kern w:val="0"/>
      <w:lang w:bidi="ar-SA"/>
    </w:rPr>
  </w:style>
  <w:style w:type="character" w:customStyle="1" w:styleId="11">
    <w:name w:val="כותרת 1 תו1"/>
    <w:basedOn w:val="a0"/>
    <w:link w:val="1"/>
    <w:uiPriority w:val="9"/>
    <w:rsid w:val="008C4D6B"/>
    <w:rPr>
      <w:rFonts w:ascii="Calibri" w:eastAsia="Calibri" w:hAnsi="Calibri" w:cstheme="minorBidi"/>
      <w:b/>
      <w:bCs/>
      <w:kern w:val="0"/>
      <w:sz w:val="28"/>
      <w:szCs w:val="28"/>
      <w:lang w:bidi="ar-SA"/>
    </w:rPr>
  </w:style>
  <w:style w:type="paragraph" w:styleId="aa">
    <w:name w:val="Body Text"/>
    <w:basedOn w:val="a"/>
    <w:link w:val="1e"/>
    <w:uiPriority w:val="1"/>
    <w:qFormat/>
    <w:rsid w:val="008C4D6B"/>
    <w:pPr>
      <w:widowControl w:val="0"/>
      <w:autoSpaceDN/>
      <w:spacing w:before="22" w:after="0" w:line="240" w:lineRule="auto"/>
      <w:ind w:left="1420" w:hanging="360"/>
    </w:pPr>
    <w:rPr>
      <w:rFonts w:ascii="Calibri" w:eastAsia="Calibri" w:hAnsi="Calibri" w:cstheme="minorBidi"/>
      <w:kern w:val="0"/>
      <w:lang w:bidi="ar-SA"/>
    </w:rPr>
  </w:style>
  <w:style w:type="character" w:customStyle="1" w:styleId="1e">
    <w:name w:val="גוף טקסט תו1"/>
    <w:basedOn w:val="a0"/>
    <w:link w:val="aa"/>
    <w:uiPriority w:val="1"/>
    <w:rsid w:val="008C4D6B"/>
    <w:rPr>
      <w:rFonts w:ascii="Calibri" w:eastAsia="Calibri" w:hAnsi="Calibri" w:cstheme="minorBidi"/>
      <w:kern w:val="0"/>
      <w:lang w:bidi="ar-SA"/>
    </w:rPr>
  </w:style>
  <w:style w:type="character" w:styleId="ab">
    <w:name w:val="Unresolved Mention"/>
    <w:basedOn w:val="a0"/>
    <w:uiPriority w:val="99"/>
    <w:semiHidden/>
    <w:unhideWhenUsed/>
    <w:rsid w:val="000A559D"/>
    <w:rPr>
      <w:color w:val="605E5C"/>
      <w:shd w:val="clear" w:color="auto" w:fill="E1DFDD"/>
    </w:rPr>
  </w:style>
  <w:style w:type="paragraph" w:styleId="ac">
    <w:name w:val="header"/>
    <w:basedOn w:val="a"/>
    <w:link w:val="1f"/>
    <w:uiPriority w:val="99"/>
    <w:unhideWhenUsed/>
    <w:pPr>
      <w:tabs>
        <w:tab w:val="center" w:pos="4513"/>
        <w:tab w:val="right" w:pos="9026"/>
      </w:tabs>
      <w:spacing w:after="0" w:line="240" w:lineRule="auto"/>
    </w:pPr>
  </w:style>
  <w:style w:type="character" w:customStyle="1" w:styleId="1f">
    <w:name w:val="כותרת עליונה תו1"/>
    <w:basedOn w:val="a0"/>
    <w:link w:val="ac"/>
    <w:uiPriority w:val="99"/>
  </w:style>
  <w:style w:type="paragraph" w:styleId="ad">
    <w:name w:val="footer"/>
    <w:basedOn w:val="a"/>
    <w:link w:val="1f0"/>
    <w:uiPriority w:val="99"/>
    <w:unhideWhenUsed/>
    <w:pPr>
      <w:tabs>
        <w:tab w:val="center" w:pos="4513"/>
        <w:tab w:val="right" w:pos="9026"/>
      </w:tabs>
      <w:spacing w:after="0" w:line="240" w:lineRule="auto"/>
    </w:pPr>
  </w:style>
  <w:style w:type="character" w:customStyle="1" w:styleId="1f0">
    <w:name w:val="כותרת תחתונה תו1"/>
    <w:basedOn w:val="a0"/>
    <w:link w:val="ad"/>
    <w:uiPriority w:val="99"/>
  </w:style>
  <w:style w:type="paragraph" w:styleId="ae">
    <w:name w:val="List Paragraph"/>
    <w:basedOn w:val="a"/>
    <w:uiPriority w:val="34"/>
    <w:qFormat/>
    <w:rsid w:val="001070B5"/>
    <w:pPr>
      <w:ind w:left="720"/>
      <w:contextualSpacing/>
    </w:pPr>
  </w:style>
  <w:style w:type="paragraph" w:styleId="NormalWeb">
    <w:name w:val="Normal (Web)"/>
    <w:basedOn w:val="a"/>
    <w:uiPriority w:val="99"/>
    <w:unhideWhenUsed/>
    <w:rsid w:val="009B5C18"/>
    <w:pPr>
      <w:autoSpaceDN/>
      <w:spacing w:before="100" w:beforeAutospacing="1" w:after="100" w:afterAutospacing="1" w:line="240" w:lineRule="auto"/>
    </w:pPr>
    <w:rPr>
      <w:rFonts w:ascii="Calibri" w:eastAsiaTheme="minorHAns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09357">
      <w:bodyDiv w:val="1"/>
      <w:marLeft w:val="0"/>
      <w:marRight w:val="0"/>
      <w:marTop w:val="0"/>
      <w:marBottom w:val="0"/>
      <w:divBdr>
        <w:top w:val="none" w:sz="0" w:space="0" w:color="auto"/>
        <w:left w:val="none" w:sz="0" w:space="0" w:color="auto"/>
        <w:bottom w:val="none" w:sz="0" w:space="0" w:color="auto"/>
        <w:right w:val="none" w:sz="0" w:space="0" w:color="auto"/>
      </w:divBdr>
    </w:div>
    <w:div w:id="329187624">
      <w:bodyDiv w:val="1"/>
      <w:marLeft w:val="0"/>
      <w:marRight w:val="0"/>
      <w:marTop w:val="0"/>
      <w:marBottom w:val="0"/>
      <w:divBdr>
        <w:top w:val="none" w:sz="0" w:space="0" w:color="auto"/>
        <w:left w:val="none" w:sz="0" w:space="0" w:color="auto"/>
        <w:bottom w:val="none" w:sz="0" w:space="0" w:color="auto"/>
        <w:right w:val="none" w:sz="0" w:space="0" w:color="auto"/>
      </w:divBdr>
    </w:div>
    <w:div w:id="360590104">
      <w:bodyDiv w:val="1"/>
      <w:marLeft w:val="0"/>
      <w:marRight w:val="0"/>
      <w:marTop w:val="0"/>
      <w:marBottom w:val="0"/>
      <w:divBdr>
        <w:top w:val="none" w:sz="0" w:space="0" w:color="auto"/>
        <w:left w:val="none" w:sz="0" w:space="0" w:color="auto"/>
        <w:bottom w:val="none" w:sz="0" w:space="0" w:color="auto"/>
        <w:right w:val="none" w:sz="0" w:space="0" w:color="auto"/>
      </w:divBdr>
    </w:div>
    <w:div w:id="487327337">
      <w:bodyDiv w:val="1"/>
      <w:marLeft w:val="0"/>
      <w:marRight w:val="0"/>
      <w:marTop w:val="0"/>
      <w:marBottom w:val="0"/>
      <w:divBdr>
        <w:top w:val="none" w:sz="0" w:space="0" w:color="auto"/>
        <w:left w:val="none" w:sz="0" w:space="0" w:color="auto"/>
        <w:bottom w:val="none" w:sz="0" w:space="0" w:color="auto"/>
        <w:right w:val="none" w:sz="0" w:space="0" w:color="auto"/>
      </w:divBdr>
      <w:divsChild>
        <w:div w:id="118232746">
          <w:marLeft w:val="0"/>
          <w:marRight w:val="0"/>
          <w:marTop w:val="188"/>
          <w:marBottom w:val="0"/>
          <w:divBdr>
            <w:top w:val="none" w:sz="0" w:space="0" w:color="auto"/>
            <w:left w:val="none" w:sz="0" w:space="0" w:color="auto"/>
            <w:bottom w:val="none" w:sz="0" w:space="0" w:color="auto"/>
            <w:right w:val="none" w:sz="0" w:space="0" w:color="auto"/>
          </w:divBdr>
        </w:div>
        <w:div w:id="2113088325">
          <w:marLeft w:val="0"/>
          <w:marRight w:val="0"/>
          <w:marTop w:val="188"/>
          <w:marBottom w:val="0"/>
          <w:divBdr>
            <w:top w:val="none" w:sz="0" w:space="0" w:color="auto"/>
            <w:left w:val="none" w:sz="0" w:space="0" w:color="auto"/>
            <w:bottom w:val="none" w:sz="0" w:space="0" w:color="auto"/>
            <w:right w:val="none" w:sz="0" w:space="0" w:color="auto"/>
          </w:divBdr>
        </w:div>
      </w:divsChild>
    </w:div>
    <w:div w:id="562915016">
      <w:bodyDiv w:val="1"/>
      <w:marLeft w:val="0"/>
      <w:marRight w:val="0"/>
      <w:marTop w:val="0"/>
      <w:marBottom w:val="0"/>
      <w:divBdr>
        <w:top w:val="none" w:sz="0" w:space="0" w:color="auto"/>
        <w:left w:val="none" w:sz="0" w:space="0" w:color="auto"/>
        <w:bottom w:val="none" w:sz="0" w:space="0" w:color="auto"/>
        <w:right w:val="none" w:sz="0" w:space="0" w:color="auto"/>
      </w:divBdr>
    </w:div>
    <w:div w:id="568728613">
      <w:bodyDiv w:val="1"/>
      <w:marLeft w:val="0"/>
      <w:marRight w:val="0"/>
      <w:marTop w:val="0"/>
      <w:marBottom w:val="0"/>
      <w:divBdr>
        <w:top w:val="none" w:sz="0" w:space="0" w:color="auto"/>
        <w:left w:val="none" w:sz="0" w:space="0" w:color="auto"/>
        <w:bottom w:val="none" w:sz="0" w:space="0" w:color="auto"/>
        <w:right w:val="none" w:sz="0" w:space="0" w:color="auto"/>
      </w:divBdr>
    </w:div>
    <w:div w:id="620302403">
      <w:bodyDiv w:val="1"/>
      <w:marLeft w:val="0"/>
      <w:marRight w:val="0"/>
      <w:marTop w:val="0"/>
      <w:marBottom w:val="0"/>
      <w:divBdr>
        <w:top w:val="none" w:sz="0" w:space="0" w:color="auto"/>
        <w:left w:val="none" w:sz="0" w:space="0" w:color="auto"/>
        <w:bottom w:val="none" w:sz="0" w:space="0" w:color="auto"/>
        <w:right w:val="none" w:sz="0" w:space="0" w:color="auto"/>
      </w:divBdr>
    </w:div>
    <w:div w:id="634528524">
      <w:bodyDiv w:val="1"/>
      <w:marLeft w:val="0"/>
      <w:marRight w:val="0"/>
      <w:marTop w:val="0"/>
      <w:marBottom w:val="0"/>
      <w:divBdr>
        <w:top w:val="none" w:sz="0" w:space="0" w:color="auto"/>
        <w:left w:val="none" w:sz="0" w:space="0" w:color="auto"/>
        <w:bottom w:val="none" w:sz="0" w:space="0" w:color="auto"/>
        <w:right w:val="none" w:sz="0" w:space="0" w:color="auto"/>
      </w:divBdr>
    </w:div>
    <w:div w:id="689651029">
      <w:bodyDiv w:val="1"/>
      <w:marLeft w:val="0"/>
      <w:marRight w:val="0"/>
      <w:marTop w:val="0"/>
      <w:marBottom w:val="0"/>
      <w:divBdr>
        <w:top w:val="none" w:sz="0" w:space="0" w:color="auto"/>
        <w:left w:val="none" w:sz="0" w:space="0" w:color="auto"/>
        <w:bottom w:val="none" w:sz="0" w:space="0" w:color="auto"/>
        <w:right w:val="none" w:sz="0" w:space="0" w:color="auto"/>
      </w:divBdr>
    </w:div>
    <w:div w:id="834608695">
      <w:bodyDiv w:val="1"/>
      <w:marLeft w:val="0"/>
      <w:marRight w:val="0"/>
      <w:marTop w:val="0"/>
      <w:marBottom w:val="0"/>
      <w:divBdr>
        <w:top w:val="none" w:sz="0" w:space="0" w:color="auto"/>
        <w:left w:val="none" w:sz="0" w:space="0" w:color="auto"/>
        <w:bottom w:val="none" w:sz="0" w:space="0" w:color="auto"/>
        <w:right w:val="none" w:sz="0" w:space="0" w:color="auto"/>
      </w:divBdr>
    </w:div>
    <w:div w:id="1022895334">
      <w:bodyDiv w:val="1"/>
      <w:marLeft w:val="0"/>
      <w:marRight w:val="0"/>
      <w:marTop w:val="0"/>
      <w:marBottom w:val="0"/>
      <w:divBdr>
        <w:top w:val="none" w:sz="0" w:space="0" w:color="auto"/>
        <w:left w:val="none" w:sz="0" w:space="0" w:color="auto"/>
        <w:bottom w:val="none" w:sz="0" w:space="0" w:color="auto"/>
        <w:right w:val="none" w:sz="0" w:space="0" w:color="auto"/>
      </w:divBdr>
    </w:div>
    <w:div w:id="1430546296">
      <w:bodyDiv w:val="1"/>
      <w:marLeft w:val="0"/>
      <w:marRight w:val="0"/>
      <w:marTop w:val="0"/>
      <w:marBottom w:val="0"/>
      <w:divBdr>
        <w:top w:val="none" w:sz="0" w:space="0" w:color="auto"/>
        <w:left w:val="none" w:sz="0" w:space="0" w:color="auto"/>
        <w:bottom w:val="none" w:sz="0" w:space="0" w:color="auto"/>
        <w:right w:val="none" w:sz="0" w:space="0" w:color="auto"/>
      </w:divBdr>
    </w:div>
    <w:div w:id="1539126336">
      <w:bodyDiv w:val="1"/>
      <w:marLeft w:val="0"/>
      <w:marRight w:val="0"/>
      <w:marTop w:val="0"/>
      <w:marBottom w:val="0"/>
      <w:divBdr>
        <w:top w:val="none" w:sz="0" w:space="0" w:color="auto"/>
        <w:left w:val="none" w:sz="0" w:space="0" w:color="auto"/>
        <w:bottom w:val="none" w:sz="0" w:space="0" w:color="auto"/>
        <w:right w:val="none" w:sz="0" w:space="0" w:color="auto"/>
      </w:divBdr>
    </w:div>
    <w:div w:id="1573999255">
      <w:bodyDiv w:val="1"/>
      <w:marLeft w:val="0"/>
      <w:marRight w:val="0"/>
      <w:marTop w:val="0"/>
      <w:marBottom w:val="0"/>
      <w:divBdr>
        <w:top w:val="none" w:sz="0" w:space="0" w:color="auto"/>
        <w:left w:val="none" w:sz="0" w:space="0" w:color="auto"/>
        <w:bottom w:val="none" w:sz="0" w:space="0" w:color="auto"/>
        <w:right w:val="none" w:sz="0" w:space="0" w:color="auto"/>
      </w:divBdr>
    </w:div>
    <w:div w:id="1859923221">
      <w:bodyDiv w:val="1"/>
      <w:marLeft w:val="0"/>
      <w:marRight w:val="0"/>
      <w:marTop w:val="0"/>
      <w:marBottom w:val="0"/>
      <w:divBdr>
        <w:top w:val="none" w:sz="0" w:space="0" w:color="auto"/>
        <w:left w:val="none" w:sz="0" w:space="0" w:color="auto"/>
        <w:bottom w:val="none" w:sz="0" w:space="0" w:color="auto"/>
        <w:right w:val="none" w:sz="0" w:space="0" w:color="auto"/>
      </w:divBdr>
    </w:div>
    <w:div w:id="1977370242">
      <w:bodyDiv w:val="1"/>
      <w:marLeft w:val="0"/>
      <w:marRight w:val="0"/>
      <w:marTop w:val="0"/>
      <w:marBottom w:val="0"/>
      <w:divBdr>
        <w:top w:val="none" w:sz="0" w:space="0" w:color="auto"/>
        <w:left w:val="none" w:sz="0" w:space="0" w:color="auto"/>
        <w:bottom w:val="none" w:sz="0" w:space="0" w:color="auto"/>
        <w:right w:val="none" w:sz="0" w:space="0" w:color="auto"/>
      </w:divBdr>
    </w:div>
    <w:div w:id="2019849861">
      <w:bodyDiv w:val="1"/>
      <w:marLeft w:val="0"/>
      <w:marRight w:val="0"/>
      <w:marTop w:val="0"/>
      <w:marBottom w:val="0"/>
      <w:divBdr>
        <w:top w:val="none" w:sz="0" w:space="0" w:color="auto"/>
        <w:left w:val="none" w:sz="0" w:space="0" w:color="auto"/>
        <w:bottom w:val="none" w:sz="0" w:space="0" w:color="auto"/>
        <w:right w:val="none" w:sz="0" w:space="0" w:color="auto"/>
      </w:divBdr>
    </w:div>
    <w:div w:id="2061661413">
      <w:bodyDiv w:val="1"/>
      <w:marLeft w:val="0"/>
      <w:marRight w:val="0"/>
      <w:marTop w:val="0"/>
      <w:marBottom w:val="0"/>
      <w:divBdr>
        <w:top w:val="none" w:sz="0" w:space="0" w:color="auto"/>
        <w:left w:val="none" w:sz="0" w:space="0" w:color="auto"/>
        <w:bottom w:val="none" w:sz="0" w:space="0" w:color="auto"/>
        <w:right w:val="none" w:sz="0" w:space="0" w:color="auto"/>
      </w:divBdr>
      <w:divsChild>
        <w:div w:id="1440417834">
          <w:marLeft w:val="0"/>
          <w:marRight w:val="0"/>
          <w:marTop w:val="188"/>
          <w:marBottom w:val="0"/>
          <w:divBdr>
            <w:top w:val="none" w:sz="0" w:space="0" w:color="auto"/>
            <w:left w:val="none" w:sz="0" w:space="0" w:color="auto"/>
            <w:bottom w:val="none" w:sz="0" w:space="0" w:color="auto"/>
            <w:right w:val="none" w:sz="0" w:space="0" w:color="auto"/>
          </w:divBdr>
        </w:div>
        <w:div w:id="1032224026">
          <w:marLeft w:val="0"/>
          <w:marRight w:val="0"/>
          <w:marTop w:val="188"/>
          <w:marBottom w:val="0"/>
          <w:divBdr>
            <w:top w:val="none" w:sz="0" w:space="0" w:color="auto"/>
            <w:left w:val="none" w:sz="0" w:space="0" w:color="auto"/>
            <w:bottom w:val="none" w:sz="0" w:space="0" w:color="auto"/>
            <w:right w:val="none" w:sz="0" w:space="0" w:color="auto"/>
          </w:divBdr>
        </w:div>
      </w:divsChild>
    </w:div>
    <w:div w:id="2147121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reers@zutacor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zutacore.com" TargetMode="External"/><Relationship Id="rId1" Type="http://schemas.openxmlformats.org/officeDocument/2006/relationships/hyperlink" Target="mailto:info@zutaco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6E5CBAEA045A949B2F0850BDF95EFA8" ma:contentTypeVersion="15" ma:contentTypeDescription="Create a new document." ma:contentTypeScope="" ma:versionID="6eff6d77d18f9477d2299236ea1aad97">
  <xsd:schema xmlns:xsd="http://www.w3.org/2001/XMLSchema" xmlns:xs="http://www.w3.org/2001/XMLSchema" xmlns:p="http://schemas.microsoft.com/office/2006/metadata/properties" xmlns:ns2="fe0d3a96-e4d8-4dea-82c9-35e22563cf1a" xmlns:ns3="6944383d-ae33-44c5-ba67-90873df3b868" targetNamespace="http://schemas.microsoft.com/office/2006/metadata/properties" ma:root="true" ma:fieldsID="1b45cce57f08d65ed59ea7c86334f89c" ns2:_="" ns3:_="">
    <xsd:import namespace="fe0d3a96-e4d8-4dea-82c9-35e22563cf1a"/>
    <xsd:import namespace="6944383d-ae33-44c5-ba67-90873df3b86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d3a96-e4d8-4dea-82c9-35e22563cf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dacfc105-ebf4-4159-87fc-2f2b772044a2}" ma:internalName="TaxCatchAll" ma:showField="CatchAllData" ma:web="fe0d3a96-e4d8-4dea-82c9-35e22563cf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44383d-ae33-44c5-ba67-90873df3b8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ffadf9-edc1-428b-9620-6b15b0131a9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e0d3a96-e4d8-4dea-82c9-35e22563cf1a" xsi:nil="true"/>
    <lcf76f155ced4ddcb4097134ff3c332f xmlns="6944383d-ae33-44c5-ba67-90873df3b868">
      <Terms xmlns="http://schemas.microsoft.com/office/infopath/2007/PartnerControls"/>
    </lcf76f155ced4ddcb4097134ff3c332f>
    <_dlc_DocId xmlns="fe0d3a96-e4d8-4dea-82c9-35e22563cf1a">QCMQRK5XRDDN-1602805998-198637</_dlc_DocId>
    <_dlc_DocIdUrl xmlns="fe0d3a96-e4d8-4dea-82c9-35e22563cf1a">
      <Url>https://zutacore.sharepoint.com/sites/Data/_layouts/15/DocIdRedir.aspx?ID=QCMQRK5XRDDN-1602805998-198637</Url>
      <Description>QCMQRK5XRDDN-1602805998-198637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712AD-E6BB-42D1-8C68-33180D1C80D3}">
  <ds:schemaRefs>
    <ds:schemaRef ds:uri="http://schemas.microsoft.com/sharepoint/events"/>
  </ds:schemaRefs>
</ds:datastoreItem>
</file>

<file path=customXml/itemProps2.xml><?xml version="1.0" encoding="utf-8"?>
<ds:datastoreItem xmlns:ds="http://schemas.openxmlformats.org/officeDocument/2006/customXml" ds:itemID="{BB0F2FD0-BBC1-4ADA-8A04-B803E59DD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d3a96-e4d8-4dea-82c9-35e22563cf1a"/>
    <ds:schemaRef ds:uri="6944383d-ae33-44c5-ba67-90873df3b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95D8E6-7C74-4AE9-963D-C0436E997D54}">
  <ds:schemaRefs>
    <ds:schemaRef ds:uri="http://schemas.openxmlformats.org/officeDocument/2006/bibliography"/>
  </ds:schemaRefs>
</ds:datastoreItem>
</file>

<file path=customXml/itemProps4.xml><?xml version="1.0" encoding="utf-8"?>
<ds:datastoreItem xmlns:ds="http://schemas.openxmlformats.org/officeDocument/2006/customXml" ds:itemID="{2D296725-869B-4141-BC4D-208D4945A0CE}">
  <ds:schemaRefs>
    <ds:schemaRef ds:uri="http://schemas.microsoft.com/office/2006/metadata/properties"/>
    <ds:schemaRef ds:uri="http://schemas.microsoft.com/office/infopath/2007/PartnerControls"/>
    <ds:schemaRef ds:uri="fe0d3a96-e4d8-4dea-82c9-35e22563cf1a"/>
    <ds:schemaRef ds:uri="6944383d-ae33-44c5-ba67-90873df3b868"/>
  </ds:schemaRefs>
</ds:datastoreItem>
</file>

<file path=customXml/itemProps5.xml><?xml version="1.0" encoding="utf-8"?>
<ds:datastoreItem xmlns:ds="http://schemas.openxmlformats.org/officeDocument/2006/customXml" ds:itemID="{E4DE5A7D-174A-479E-95A7-92798225C5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1380</Characters>
  <Application>Microsoft Office Word</Application>
  <DocSecurity>0</DocSecurity>
  <Lines>46</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Vered Gefen</dc:creator>
  <dc:description/>
  <cp:lastModifiedBy>Noga Borenstein</cp:lastModifiedBy>
  <cp:revision>2</cp:revision>
  <cp:lastPrinted>2025-02-26T06:27:00Z</cp:lastPrinted>
  <dcterms:created xsi:type="dcterms:W3CDTF">2025-02-26T06:29:00Z</dcterms:created>
  <dcterms:modified xsi:type="dcterms:W3CDTF">2025-02-26T06:29:00Z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4b556ce5-365d-4516-bcad-a9d89a8c8473</vt:lpwstr>
  </property>
  <property fmtid="{D5CDD505-2E9C-101B-9397-08002B2CF9AE}" pid="3" name="ContentTypeId">
    <vt:lpwstr>0x01010096E5CBAEA045A949B2F0850BDF95EFA8</vt:lpwstr>
  </property>
  <property fmtid="{D5CDD505-2E9C-101B-9397-08002B2CF9AE}" pid="4" name="_dlc_DocIdItemGuid">
    <vt:lpwstr>c0a23f31-4805-456b-a1ce-f81fe84113b2</vt:lpwstr>
  </property>
  <property fmtid="{D5CDD505-2E9C-101B-9397-08002B2CF9AE}" pid="5" name="MediaServiceImageTags">
    <vt:lpwstr/>
  </property>
</Properties>
</file>