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006" w14:textId="77777777" w:rsidR="0003337F" w:rsidRPr="0003337F" w:rsidRDefault="0003337F" w:rsidP="0003337F">
      <w:pPr>
        <w:spacing w:before="5"/>
        <w:rPr>
          <w:rFonts w:ascii="Calibri" w:eastAsia="Times New Roman" w:hAnsi="Calibri" w:cs="Calibri"/>
          <w:sz w:val="23"/>
          <w:szCs w:val="23"/>
        </w:rPr>
      </w:pPr>
      <w:r w:rsidRPr="0003337F">
        <w:rPr>
          <w:rFonts w:ascii="Calibri" w:hAnsi="Calibri" w:cs="Calibri"/>
          <w:noProof/>
          <w:spacing w:val="-1"/>
          <w:w w:val="95"/>
        </w:rPr>
        <w:drawing>
          <wp:anchor distT="0" distB="0" distL="114300" distR="114300" simplePos="0" relativeHeight="251659264" behindDoc="0" locked="0" layoutInCell="1" allowOverlap="1" wp14:anchorId="7D8970E6" wp14:editId="1CBD1088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84CA6" w14:textId="77777777" w:rsidR="0003337F" w:rsidRPr="0003337F" w:rsidRDefault="0003337F" w:rsidP="0003337F">
      <w:pPr>
        <w:pStyle w:val="a3"/>
        <w:spacing w:before="72"/>
        <w:ind w:left="0" w:right="110" w:firstLine="0"/>
        <w:jc w:val="right"/>
        <w:rPr>
          <w:rFonts w:cs="Calibri"/>
          <w:spacing w:val="-1"/>
          <w:w w:val="95"/>
        </w:rPr>
      </w:pPr>
    </w:p>
    <w:p w14:paraId="4CE1474F" w14:textId="1BAFA783" w:rsidR="0003337F" w:rsidRPr="0003337F" w:rsidRDefault="00855A09" w:rsidP="0003337F">
      <w:pPr>
        <w:pStyle w:val="a3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>
        <w:rPr>
          <w:rFonts w:cs="Calibri"/>
          <w:spacing w:val="-1"/>
          <w:w w:val="95"/>
          <w:sz w:val="24"/>
          <w:szCs w:val="24"/>
        </w:rPr>
        <w:t>Feb 21 2022</w:t>
      </w:r>
    </w:p>
    <w:p w14:paraId="797974B7" w14:textId="77777777" w:rsidR="0003337F" w:rsidRPr="0003337F" w:rsidRDefault="0003337F" w:rsidP="0003337F">
      <w:pPr>
        <w:rPr>
          <w:rFonts w:ascii="Calibri" w:eastAsia="Arial" w:hAnsi="Calibri" w:cs="Calibri"/>
          <w:sz w:val="20"/>
          <w:szCs w:val="20"/>
        </w:rPr>
      </w:pPr>
    </w:p>
    <w:p w14:paraId="437F9A93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  <w:spacing w:val="-1"/>
        </w:rPr>
      </w:pPr>
      <w:r w:rsidRPr="0003337F">
        <w:rPr>
          <w:rFonts w:cs="Calibri"/>
          <w:b/>
          <w:bCs/>
          <w:spacing w:val="-1"/>
        </w:rPr>
        <w:t>ZutaCore</w:t>
      </w:r>
      <w:r w:rsidRPr="0003337F">
        <w:rPr>
          <w:rFonts w:cs="Calibri"/>
          <w:spacing w:val="-1"/>
        </w:rPr>
        <w:t xml:space="preserve"> </w:t>
      </w:r>
      <w:r w:rsidRPr="0003337F">
        <w:rPr>
          <w:rFonts w:cs="Calibri"/>
        </w:rPr>
        <w:t xml:space="preserve">is </w:t>
      </w:r>
      <w:r w:rsidRPr="0003337F">
        <w:rPr>
          <w:rFonts w:cs="Calibri"/>
          <w:spacing w:val="-1"/>
        </w:rPr>
        <w:t>looking</w:t>
      </w:r>
      <w:r w:rsidRPr="0003337F">
        <w:rPr>
          <w:rFonts w:cs="Calibri"/>
        </w:rPr>
        <w:t xml:space="preserve"> for </w:t>
      </w:r>
      <w:r w:rsidRPr="0003337F">
        <w:rPr>
          <w:rFonts w:cs="Calibri"/>
          <w:spacing w:val="-1"/>
        </w:rPr>
        <w:t>new</w:t>
      </w:r>
      <w:r w:rsidRPr="0003337F">
        <w:rPr>
          <w:rFonts w:cs="Calibri"/>
          <w:spacing w:val="-4"/>
        </w:rPr>
        <w:t xml:space="preserve"> </w:t>
      </w:r>
      <w:r w:rsidRPr="0003337F">
        <w:rPr>
          <w:rFonts w:cs="Calibri"/>
          <w:spacing w:val="-1"/>
        </w:rPr>
        <w:t>talents to join</w:t>
      </w:r>
      <w:r w:rsidRPr="0003337F">
        <w:rPr>
          <w:rFonts w:cs="Calibri"/>
          <w:spacing w:val="-2"/>
        </w:rPr>
        <w:t xml:space="preserve"> </w:t>
      </w:r>
      <w:r w:rsidRPr="0003337F">
        <w:rPr>
          <w:rFonts w:cs="Calibri"/>
        </w:rPr>
        <w:t xml:space="preserve">the </w:t>
      </w:r>
      <w:r w:rsidRPr="0003337F">
        <w:rPr>
          <w:rFonts w:cs="Calibri"/>
          <w:spacing w:val="-1"/>
        </w:rPr>
        <w:t>team.</w:t>
      </w:r>
      <w:r w:rsidRPr="0003337F">
        <w:rPr>
          <w:rFonts w:cs="Calibri"/>
          <w:spacing w:val="-3"/>
        </w:rPr>
        <w:t xml:space="preserve"> </w:t>
      </w:r>
      <w:r w:rsidRPr="0003337F">
        <w:rPr>
          <w:rFonts w:cs="Calibri"/>
          <w:b/>
          <w:bCs/>
          <w:spacing w:val="-1"/>
        </w:rPr>
        <w:t>ZutaCore</w:t>
      </w:r>
      <w:r w:rsidRPr="0003337F">
        <w:rPr>
          <w:rFonts w:cs="Calibri"/>
        </w:rPr>
        <w:t xml:space="preserve"> is a fast-growing startup company that develops novel Direct-on-Chip cooling systems for compelling unmet needs in the booming data center m</w:t>
      </w:r>
      <w:r w:rsidRPr="0003337F">
        <w:rPr>
          <w:rFonts w:cs="Calibri"/>
          <w:spacing w:val="-1"/>
        </w:rPr>
        <w:t>arket.</w:t>
      </w:r>
    </w:p>
    <w:p w14:paraId="1159CA41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</w:p>
    <w:p w14:paraId="3CB0D2B7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  <w:r w:rsidRPr="0003337F">
        <w:rPr>
          <w:rFonts w:cs="Calibri"/>
        </w:rPr>
        <w:t>We invite you to join our purpose-driven culture. A culture of passion and optimism. A culture of caring about our customers and each other.</w:t>
      </w:r>
    </w:p>
    <w:p w14:paraId="66908BAC" w14:textId="77777777" w:rsidR="0003337F" w:rsidRPr="0003337F" w:rsidRDefault="0003337F" w:rsidP="0003337F">
      <w:pPr>
        <w:pStyle w:val="a3"/>
        <w:spacing w:before="0" w:line="257" w:lineRule="auto"/>
        <w:ind w:left="700" w:right="261" w:firstLine="0"/>
        <w:rPr>
          <w:rFonts w:cs="Calibri"/>
        </w:rPr>
      </w:pPr>
    </w:p>
    <w:p w14:paraId="524B337A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bound by a shared vision and a strong culture</w:t>
      </w:r>
    </w:p>
    <w:p w14:paraId="2A02C20A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committed to the highest quality standards for all our products and services</w:t>
      </w:r>
    </w:p>
    <w:p w14:paraId="46DAB0A1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consistently provide the best service in our industry</w:t>
      </w:r>
    </w:p>
    <w:p w14:paraId="4EB6F6C4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believe everything is possible</w:t>
      </w:r>
    </w:p>
    <w:p w14:paraId="5C2594B8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play as one, and we are all a part of a winning team</w:t>
      </w:r>
    </w:p>
    <w:p w14:paraId="28C736AE" w14:textId="77777777" w:rsidR="0003337F" w:rsidRPr="0003337F" w:rsidRDefault="0003337F" w:rsidP="0003337F">
      <w:pPr>
        <w:pStyle w:val="a3"/>
        <w:numPr>
          <w:ilvl w:val="0"/>
          <w:numId w:val="1"/>
        </w:numPr>
        <w:spacing w:before="0" w:line="257" w:lineRule="auto"/>
        <w:ind w:right="261"/>
        <w:rPr>
          <w:rFonts w:cs="Calibri"/>
        </w:rPr>
      </w:pPr>
      <w:r w:rsidRPr="0003337F">
        <w:rPr>
          <w:rFonts w:cs="Calibri"/>
        </w:rPr>
        <w:t>We are proactive and take responsibility</w:t>
      </w:r>
    </w:p>
    <w:p w14:paraId="01EFFC7A" w14:textId="77777777" w:rsidR="0003337F" w:rsidRPr="0003337F" w:rsidRDefault="0003337F" w:rsidP="0003337F">
      <w:pPr>
        <w:pStyle w:val="1"/>
        <w:spacing w:before="163"/>
        <w:rPr>
          <w:rFonts w:cs="Calibri"/>
          <w:spacing w:val="-1"/>
        </w:rPr>
      </w:pPr>
      <w:r w:rsidRPr="0003337F">
        <w:rPr>
          <w:rFonts w:cs="Calibri"/>
        </w:rPr>
        <w:t xml:space="preserve">Job </w:t>
      </w:r>
      <w:r w:rsidRPr="0003337F">
        <w:rPr>
          <w:rFonts w:cs="Calibri"/>
          <w:spacing w:val="-1"/>
        </w:rPr>
        <w:t>description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5750"/>
      </w:tblGrid>
      <w:tr w:rsidR="0003337F" w:rsidRPr="0003337F" w14:paraId="5D60E169" w14:textId="77777777" w:rsidTr="005D5F85">
        <w:tc>
          <w:tcPr>
            <w:tcW w:w="1908" w:type="dxa"/>
          </w:tcPr>
          <w:p w14:paraId="6EB593EF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</w:rPr>
              <w:t>Job</w:t>
            </w:r>
            <w:r w:rsidRPr="0003337F">
              <w:rPr>
                <w:rFonts w:cs="Calibri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745" w:type="dxa"/>
          </w:tcPr>
          <w:p w14:paraId="2D9B5577" w14:textId="77777777" w:rsidR="0003337F" w:rsidRPr="0003337F" w:rsidRDefault="0003337F" w:rsidP="0003337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</w:p>
          <w:p w14:paraId="46F919D5" w14:textId="11380819" w:rsidR="0003337F" w:rsidRPr="0003337F" w:rsidRDefault="0003337F" w:rsidP="0003337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</w:pPr>
            <w:r w:rsidRPr="0003337F">
              <w:t>Manufacturing NPI &amp; Configuration Leade</w:t>
            </w:r>
            <w:r w:rsidRPr="0003337F">
              <w:t>r</w:t>
            </w:r>
          </w:p>
        </w:tc>
      </w:tr>
      <w:tr w:rsidR="0003337F" w:rsidRPr="0003337F" w14:paraId="0C53522A" w14:textId="77777777" w:rsidTr="005D5F85">
        <w:tc>
          <w:tcPr>
            <w:tcW w:w="1908" w:type="dxa"/>
          </w:tcPr>
          <w:p w14:paraId="68B45B99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Department:</w:t>
            </w:r>
          </w:p>
        </w:tc>
        <w:tc>
          <w:tcPr>
            <w:tcW w:w="7745" w:type="dxa"/>
          </w:tcPr>
          <w:p w14:paraId="6A2AF058" w14:textId="2F91FD72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03337F">
              <w:rPr>
                <w:rFonts w:cs="Calibri"/>
              </w:rPr>
              <w:t>Operation</w:t>
            </w:r>
          </w:p>
        </w:tc>
      </w:tr>
      <w:tr w:rsidR="0003337F" w:rsidRPr="0003337F" w14:paraId="2275E6B2" w14:textId="77777777" w:rsidTr="005D5F85">
        <w:tc>
          <w:tcPr>
            <w:tcW w:w="1908" w:type="dxa"/>
          </w:tcPr>
          <w:p w14:paraId="7383C1D6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Reporting</w:t>
            </w:r>
            <w:r w:rsidRPr="0003337F">
              <w:rPr>
                <w:rFonts w:cs="Calibri"/>
                <w:b/>
                <w:bCs/>
                <w:spacing w:val="-3"/>
              </w:rPr>
              <w:t xml:space="preserve"> </w:t>
            </w:r>
            <w:r w:rsidRPr="0003337F">
              <w:rPr>
                <w:rFonts w:cs="Calibri"/>
                <w:b/>
                <w:bCs/>
                <w:spacing w:val="-1"/>
              </w:rPr>
              <w:t>to:</w:t>
            </w:r>
          </w:p>
        </w:tc>
        <w:tc>
          <w:tcPr>
            <w:tcW w:w="7745" w:type="dxa"/>
          </w:tcPr>
          <w:p w14:paraId="20B031DE" w14:textId="3B8A56D1" w:rsidR="0003337F" w:rsidRPr="0003337F" w:rsidRDefault="00BD2301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BD2301">
              <w:rPr>
                <w:rFonts w:cs="Calibri"/>
              </w:rPr>
              <w:t>Integration Manager</w:t>
            </w:r>
          </w:p>
        </w:tc>
      </w:tr>
      <w:tr w:rsidR="0003337F" w:rsidRPr="0003337F" w14:paraId="43677011" w14:textId="77777777" w:rsidTr="005D5F85">
        <w:tc>
          <w:tcPr>
            <w:tcW w:w="1908" w:type="dxa"/>
          </w:tcPr>
          <w:p w14:paraId="201FF45C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Location:</w:t>
            </w:r>
          </w:p>
        </w:tc>
        <w:tc>
          <w:tcPr>
            <w:tcW w:w="7745" w:type="dxa"/>
          </w:tcPr>
          <w:p w14:paraId="04EE4205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03337F">
              <w:rPr>
                <w:rFonts w:cs="Calibri"/>
                <w:spacing w:val="-1"/>
              </w:rPr>
              <w:t>Sapirim</w:t>
            </w:r>
            <w:r w:rsidRPr="0003337F">
              <w:rPr>
                <w:rFonts w:cs="Calibri"/>
                <w:spacing w:val="1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industrial park,</w:t>
            </w:r>
            <w:r w:rsidRPr="0003337F">
              <w:rPr>
                <w:rFonts w:cs="Calibri"/>
                <w:spacing w:val="-2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Shaar</w:t>
            </w:r>
            <w:r w:rsidRPr="0003337F">
              <w:rPr>
                <w:rFonts w:cs="Calibri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hanegev</w:t>
            </w:r>
            <w:r w:rsidRPr="0003337F">
              <w:rPr>
                <w:rFonts w:cs="Calibri"/>
              </w:rPr>
              <w:t xml:space="preserve"> </w:t>
            </w:r>
            <w:r w:rsidRPr="0003337F">
              <w:rPr>
                <w:rFonts w:cs="Calibri"/>
                <w:spacing w:val="-1"/>
              </w:rPr>
              <w:t>(Near Sapir College, Sderot)</w:t>
            </w:r>
          </w:p>
        </w:tc>
      </w:tr>
      <w:tr w:rsidR="0003337F" w:rsidRPr="0003337F" w14:paraId="076D8DB9" w14:textId="77777777" w:rsidTr="005D5F85">
        <w:tc>
          <w:tcPr>
            <w:tcW w:w="1908" w:type="dxa"/>
          </w:tcPr>
          <w:p w14:paraId="72430321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Job Scope:</w:t>
            </w:r>
          </w:p>
        </w:tc>
        <w:tc>
          <w:tcPr>
            <w:tcW w:w="7745" w:type="dxa"/>
          </w:tcPr>
          <w:p w14:paraId="0FDC09B8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03337F">
              <w:rPr>
                <w:rFonts w:cs="Calibri"/>
                <w:spacing w:val="-1"/>
              </w:rPr>
              <w:t>Full-time</w:t>
            </w:r>
          </w:p>
        </w:tc>
      </w:tr>
      <w:tr w:rsidR="0003337F" w:rsidRPr="0003337F" w14:paraId="26490AB1" w14:textId="77777777" w:rsidTr="005D5F85">
        <w:tc>
          <w:tcPr>
            <w:tcW w:w="1908" w:type="dxa"/>
          </w:tcPr>
          <w:p w14:paraId="10E29653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03337F">
              <w:rPr>
                <w:rFonts w:cs="Calibri"/>
                <w:b/>
                <w:bCs/>
                <w:spacing w:val="-1"/>
              </w:rPr>
              <w:t>Availability:</w:t>
            </w:r>
          </w:p>
        </w:tc>
        <w:tc>
          <w:tcPr>
            <w:tcW w:w="7745" w:type="dxa"/>
          </w:tcPr>
          <w:p w14:paraId="5FADB6C2" w14:textId="77777777" w:rsidR="0003337F" w:rsidRPr="0003337F" w:rsidRDefault="0003337F" w:rsidP="005D5F8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03337F">
              <w:rPr>
                <w:rFonts w:cs="Calibri"/>
                <w:spacing w:val="-1"/>
              </w:rPr>
              <w:t>Immediate</w:t>
            </w:r>
          </w:p>
        </w:tc>
      </w:tr>
    </w:tbl>
    <w:p w14:paraId="5B2BF673" w14:textId="77777777" w:rsidR="0003337F" w:rsidRPr="0003337F" w:rsidRDefault="0003337F" w:rsidP="0003337F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0CCE2E74" w14:textId="77777777" w:rsidR="0003337F" w:rsidRPr="0003337F" w:rsidRDefault="0003337F" w:rsidP="0003337F">
      <w:pPr>
        <w:pStyle w:val="1"/>
        <w:rPr>
          <w:rFonts w:cs="Calibri"/>
          <w:b w:val="0"/>
          <w:bCs w:val="0"/>
          <w:color w:val="000000"/>
        </w:rPr>
      </w:pPr>
      <w:r w:rsidRPr="0003337F">
        <w:rPr>
          <w:rFonts w:cs="Calibri"/>
          <w:color w:val="000000"/>
        </w:rPr>
        <w:t>Responsibilities:</w:t>
      </w:r>
    </w:p>
    <w:p w14:paraId="5CD8C672" w14:textId="77777777" w:rsidR="0003337F" w:rsidRPr="0003337F" w:rsidRDefault="0003337F" w:rsidP="0003337F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sz w:val="21"/>
          <w:szCs w:val="21"/>
        </w:rPr>
      </w:pPr>
    </w:p>
    <w:p w14:paraId="0341E6FF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>Support R&amp;D in multi-disciplinary projects, component sourcing, configuration management, and engineering documents.</w:t>
      </w:r>
    </w:p>
    <w:p w14:paraId="1247877A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>Ongoing production support and maintenance</w:t>
      </w:r>
    </w:p>
    <w:p w14:paraId="5D2507B2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 xml:space="preserve">Creating new BOM's and product files </w:t>
      </w:r>
    </w:p>
    <w:p w14:paraId="70A5273B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>Drive and manage NPI processes (i.e</w:t>
      </w:r>
      <w:r w:rsidRPr="0003337F">
        <w:rPr>
          <w:sz w:val="20"/>
          <w:szCs w:val="20"/>
        </w:rPr>
        <w:t xml:space="preserve">., </w:t>
      </w:r>
      <w:r w:rsidRPr="0003337F">
        <w:t xml:space="preserve">CCB meetings, MRR, </w:t>
      </w:r>
      <w:r w:rsidRPr="0003337F">
        <w:rPr>
          <w:rFonts w:eastAsia="Times New Roman"/>
          <w:color w:val="000000"/>
        </w:rPr>
        <w:t>MCO/ECO)</w:t>
      </w:r>
    </w:p>
    <w:p w14:paraId="0ADEEE09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>Transferring new products from development to production</w:t>
      </w:r>
    </w:p>
    <w:p w14:paraId="255E7C74" w14:textId="77777777" w:rsidR="0003337F" w:rsidRPr="0003337F" w:rsidRDefault="0003337F" w:rsidP="0003337F">
      <w:pPr>
        <w:widowControl/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color w:val="000000"/>
          <w:sz w:val="21"/>
          <w:szCs w:val="21"/>
        </w:rPr>
        <w:t>Serve as engineering focal point to our contract manufacturer</w:t>
      </w:r>
    </w:p>
    <w:p w14:paraId="34D935EC" w14:textId="77777777" w:rsidR="0003337F" w:rsidRPr="0003337F" w:rsidRDefault="0003337F" w:rsidP="0003337F">
      <w:pPr>
        <w:widowControl/>
        <w:numPr>
          <w:ilvl w:val="0"/>
          <w:numId w:val="2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color w:val="000000"/>
          <w:sz w:val="21"/>
          <w:szCs w:val="21"/>
        </w:rPr>
        <w:t>Production control – from build plan to delivery</w:t>
      </w:r>
    </w:p>
    <w:p w14:paraId="0BF67907" w14:textId="77777777" w:rsidR="0003337F" w:rsidRPr="0003337F" w:rsidRDefault="0003337F" w:rsidP="0003337F">
      <w:pPr>
        <w:pStyle w:val="a6"/>
        <w:numPr>
          <w:ilvl w:val="0"/>
          <w:numId w:val="2"/>
        </w:numPr>
      </w:pPr>
      <w:r w:rsidRPr="0003337F">
        <w:t>Solving problems in the production line, manufacturability, and product cost</w:t>
      </w:r>
    </w:p>
    <w:p w14:paraId="3BC32493" w14:textId="77777777" w:rsidR="0003337F" w:rsidRPr="0003337F" w:rsidRDefault="0003337F" w:rsidP="0003337F">
      <w:pPr>
        <w:pStyle w:val="1"/>
        <w:rPr>
          <w:rFonts w:cs="Calibri"/>
          <w:b w:val="0"/>
          <w:bCs w:val="0"/>
        </w:rPr>
      </w:pPr>
      <w:r w:rsidRPr="0003337F">
        <w:rPr>
          <w:rFonts w:cs="Calibri"/>
          <w:spacing w:val="-1"/>
        </w:rPr>
        <w:t>Qualifications</w:t>
      </w:r>
    </w:p>
    <w:p w14:paraId="14CE4B13" w14:textId="77777777" w:rsidR="0003337F" w:rsidRPr="0003337F" w:rsidRDefault="0003337F" w:rsidP="0003337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1"/>
          <w:szCs w:val="21"/>
          <w:u w:val="single"/>
        </w:rPr>
      </w:pPr>
    </w:p>
    <w:p w14:paraId="4922DC9D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color w:val="000000"/>
          <w:sz w:val="21"/>
          <w:szCs w:val="21"/>
        </w:rPr>
        <w:t>Team player and highly motivated</w:t>
      </w:r>
    </w:p>
    <w:p w14:paraId="59763C2A" w14:textId="09610A94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sz w:val="21"/>
          <w:szCs w:val="21"/>
        </w:rPr>
        <w:t xml:space="preserve">BSc in </w:t>
      </w:r>
      <w:r w:rsidRPr="0003337F">
        <w:rPr>
          <w:rFonts w:ascii="Calibri" w:eastAsia="Times New Roman" w:hAnsi="Calibri" w:cs="Calibri"/>
          <w:sz w:val="21"/>
          <w:szCs w:val="21"/>
        </w:rPr>
        <w:t>Mechanical</w:t>
      </w:r>
      <w:r w:rsidRPr="0003337F">
        <w:rPr>
          <w:rFonts w:ascii="Calibri" w:eastAsia="Times New Roman" w:hAnsi="Calibri" w:cs="Calibri"/>
          <w:sz w:val="21"/>
          <w:szCs w:val="21"/>
        </w:rPr>
        <w:t xml:space="preserve"> Engineering, or similar fields</w:t>
      </w:r>
    </w:p>
    <w:p w14:paraId="27EEFBE3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color w:val="000000"/>
          <w:sz w:val="21"/>
          <w:szCs w:val="21"/>
        </w:rPr>
        <w:lastRenderedPageBreak/>
        <w:t>2 years' experience in configuration management and/or transfer to production (T2P)</w:t>
      </w:r>
    </w:p>
    <w:p w14:paraId="7EB1DEC1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sz w:val="21"/>
          <w:szCs w:val="21"/>
        </w:rPr>
        <w:t>An advantage for Experience in Solidwork PDM, Agile, and Priority ERP</w:t>
      </w:r>
    </w:p>
    <w:p w14:paraId="08BB964A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sz w:val="21"/>
          <w:szCs w:val="21"/>
        </w:rPr>
        <w:t xml:space="preserve">An advantage for experience with Mnf in HVAC industries </w:t>
      </w:r>
    </w:p>
    <w:p w14:paraId="1F81583F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r w:rsidRPr="0003337F">
        <w:rPr>
          <w:rFonts w:ascii="Calibri" w:eastAsia="Times New Roman" w:hAnsi="Calibri" w:cs="Calibri"/>
          <w:color w:val="000000"/>
          <w:sz w:val="21"/>
          <w:szCs w:val="21"/>
        </w:rPr>
        <w:t>Experience with customer interface</w:t>
      </w:r>
    </w:p>
    <w:p w14:paraId="402327AD" w14:textId="77777777" w:rsidR="0003337F" w:rsidRPr="0003337F" w:rsidRDefault="0003337F" w:rsidP="0003337F">
      <w:pPr>
        <w:widowControl/>
        <w:numPr>
          <w:ilvl w:val="0"/>
          <w:numId w:val="3"/>
        </w:numPr>
        <w:shd w:val="clear" w:color="auto" w:fill="FFFFFF"/>
        <w:textAlignment w:val="baseline"/>
        <w:rPr>
          <w:rFonts w:ascii="Calibri" w:eastAsia="Times New Roman" w:hAnsi="Calibri" w:cs="Calibri"/>
          <w:sz w:val="21"/>
          <w:szCs w:val="21"/>
        </w:rPr>
      </w:pPr>
      <w:bookmarkStart w:id="0" w:name="_Hlk57285894"/>
      <w:r w:rsidRPr="0003337F">
        <w:rPr>
          <w:rFonts w:ascii="Calibri" w:eastAsia="Times New Roman" w:hAnsi="Calibri" w:cs="Calibri"/>
          <w:color w:val="000000"/>
          <w:sz w:val="21"/>
          <w:szCs w:val="21"/>
        </w:rPr>
        <w:t>Good writing, reading, and verbal skills in English</w:t>
      </w:r>
    </w:p>
    <w:bookmarkEnd w:id="0"/>
    <w:p w14:paraId="2661683A" w14:textId="7B44B217" w:rsidR="00484E81" w:rsidRDefault="00484E81" w:rsidP="0003337F">
      <w:pPr>
        <w:rPr>
          <w:rFonts w:ascii="Calibri" w:hAnsi="Calibri" w:cs="Calibri"/>
        </w:rPr>
      </w:pPr>
    </w:p>
    <w:p w14:paraId="2DE31CF9" w14:textId="77777777" w:rsidR="0003337F" w:rsidRDefault="0003337F" w:rsidP="0003337F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7CDB486E" w14:textId="77777777" w:rsidR="0003337F" w:rsidRPr="00F539D2" w:rsidRDefault="0003337F" w:rsidP="0003337F">
      <w:pPr>
        <w:pStyle w:val="a3"/>
        <w:spacing w:before="188"/>
        <w:ind w:left="700" w:firstLine="0"/>
      </w:pPr>
      <w:hyperlink r:id="rId6" w:history="1">
        <w:r w:rsidRPr="00C7575B">
          <w:rPr>
            <w:rStyle w:val="Hyperlink"/>
            <w:spacing w:val="-1"/>
          </w:rPr>
          <w:t>Vered.gefen@zuta-core.com</w:t>
        </w:r>
      </w:hyperlink>
    </w:p>
    <w:p w14:paraId="15711298" w14:textId="77777777" w:rsidR="0003337F" w:rsidRPr="0003337F" w:rsidRDefault="0003337F" w:rsidP="0003337F">
      <w:pPr>
        <w:rPr>
          <w:rFonts w:ascii="Calibri" w:hAnsi="Calibri" w:cs="Calibri"/>
        </w:rPr>
      </w:pPr>
    </w:p>
    <w:sectPr w:rsidR="0003337F" w:rsidRPr="0003337F" w:rsidSect="005E2F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3E6134"/>
    <w:multiLevelType w:val="hybridMultilevel"/>
    <w:tmpl w:val="74A6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27FDD"/>
    <w:multiLevelType w:val="hybridMultilevel"/>
    <w:tmpl w:val="4AB8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F"/>
    <w:rsid w:val="0003337F"/>
    <w:rsid w:val="00484E81"/>
    <w:rsid w:val="005E2FE8"/>
    <w:rsid w:val="00855A09"/>
    <w:rsid w:val="00BD2301"/>
    <w:rsid w:val="00E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FA5D"/>
  <w15:chartTrackingRefBased/>
  <w15:docId w15:val="{556720E2-9A7D-407E-BD3C-BB55AFC4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7F"/>
    <w:pPr>
      <w:widowControl w:val="0"/>
      <w:spacing w:after="0" w:line="240" w:lineRule="auto"/>
    </w:pPr>
    <w:rPr>
      <w:lang w:bidi="ar-SA"/>
    </w:rPr>
  </w:style>
  <w:style w:type="paragraph" w:styleId="1">
    <w:name w:val="heading 1"/>
    <w:basedOn w:val="a"/>
    <w:link w:val="10"/>
    <w:uiPriority w:val="9"/>
    <w:qFormat/>
    <w:rsid w:val="0003337F"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337F"/>
    <w:pPr>
      <w:spacing w:before="22"/>
      <w:ind w:left="1420" w:hanging="360"/>
    </w:pPr>
    <w:rPr>
      <w:rFonts w:ascii="Calibri" w:eastAsia="Calibri" w:hAnsi="Calibri"/>
    </w:rPr>
  </w:style>
  <w:style w:type="character" w:customStyle="1" w:styleId="a4">
    <w:name w:val="גוף טקסט תו"/>
    <w:basedOn w:val="a0"/>
    <w:link w:val="a3"/>
    <w:uiPriority w:val="1"/>
    <w:rsid w:val="0003337F"/>
    <w:rPr>
      <w:rFonts w:ascii="Calibri" w:eastAsia="Calibri" w:hAnsi="Calibri"/>
      <w:lang w:bidi="ar-SA"/>
    </w:rPr>
  </w:style>
  <w:style w:type="character" w:customStyle="1" w:styleId="10">
    <w:name w:val="כותרת 1 תו"/>
    <w:basedOn w:val="a0"/>
    <w:link w:val="1"/>
    <w:uiPriority w:val="9"/>
    <w:rsid w:val="0003337F"/>
    <w:rPr>
      <w:rFonts w:ascii="Calibri" w:eastAsia="Calibri" w:hAnsi="Calibri"/>
      <w:b/>
      <w:bCs/>
      <w:sz w:val="28"/>
      <w:szCs w:val="28"/>
      <w:lang w:bidi="ar-SA"/>
    </w:rPr>
  </w:style>
  <w:style w:type="table" w:styleId="a5">
    <w:name w:val="Table Grid"/>
    <w:basedOn w:val="a1"/>
    <w:uiPriority w:val="39"/>
    <w:rsid w:val="0003337F"/>
    <w:pPr>
      <w:widowControl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03337F"/>
    <w:pPr>
      <w:widowControl/>
      <w:spacing w:before="100" w:beforeAutospacing="1" w:after="100" w:afterAutospacing="1"/>
    </w:pPr>
    <w:rPr>
      <w:rFonts w:ascii="Calibri" w:hAnsi="Calibri" w:cs="Calibri"/>
      <w:lang w:bidi="he-IL"/>
    </w:rPr>
  </w:style>
  <w:style w:type="paragraph" w:styleId="a6">
    <w:name w:val="List Paragraph"/>
    <w:basedOn w:val="a"/>
    <w:uiPriority w:val="34"/>
    <w:qFormat/>
    <w:rsid w:val="0003337F"/>
    <w:pPr>
      <w:widowControl/>
      <w:ind w:left="720"/>
      <w:contextualSpacing/>
    </w:pPr>
    <w:rPr>
      <w:rFonts w:ascii="Calibri" w:hAnsi="Calibri" w:cs="Calibri"/>
      <w:lang w:bidi="he-IL"/>
    </w:rPr>
  </w:style>
  <w:style w:type="character" w:styleId="Hyperlink">
    <w:name w:val="Hyperlink"/>
    <w:basedOn w:val="a0"/>
    <w:uiPriority w:val="99"/>
    <w:unhideWhenUsed/>
    <w:rsid w:val="00033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ed.gefen@zuta-cor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cp:keywords/>
  <dc:description/>
  <cp:lastModifiedBy>Vered Gefen</cp:lastModifiedBy>
  <cp:revision>4</cp:revision>
  <dcterms:created xsi:type="dcterms:W3CDTF">2022-02-21T07:10:00Z</dcterms:created>
  <dcterms:modified xsi:type="dcterms:W3CDTF">2022-02-21T07:25:00Z</dcterms:modified>
</cp:coreProperties>
</file>