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B00" w:rsidRDefault="00B32B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bidi/>
        <w:spacing w:line="240" w:lineRule="auto"/>
        <w:rPr>
          <w:rFonts w:ascii="David" w:eastAsia="David" w:hAnsi="David" w:cs="David"/>
          <w:color w:val="000000"/>
          <w:sz w:val="24"/>
          <w:szCs w:val="24"/>
          <w:highlight w:val="white"/>
        </w:rPr>
      </w:pPr>
    </w:p>
    <w:p w:rsidR="008A2C70" w:rsidRPr="00700ACA" w:rsidRDefault="00194888" w:rsidP="00700A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bidi/>
        <w:spacing w:line="240" w:lineRule="auto"/>
        <w:jc w:val="center"/>
        <w:rPr>
          <w:rFonts w:asciiTheme="majorHAnsi" w:eastAsia="David" w:hAnsiTheme="majorHAnsi" w:cstheme="majorHAnsi"/>
          <w:b/>
          <w:bCs/>
          <w:color w:val="C00000"/>
          <w:sz w:val="48"/>
          <w:szCs w:val="48"/>
          <w:highlight w:val="white"/>
          <w:rtl/>
        </w:rPr>
      </w:pPr>
      <w:proofErr w:type="spellStart"/>
      <w:r w:rsidRPr="00700ACA">
        <w:rPr>
          <w:rFonts w:asciiTheme="majorHAnsi" w:eastAsia="David" w:hAnsiTheme="majorHAnsi" w:cstheme="majorHAnsi"/>
          <w:b/>
          <w:bCs/>
          <w:color w:val="C00000"/>
          <w:sz w:val="48"/>
          <w:szCs w:val="48"/>
          <w:highlight w:val="white"/>
          <w:rtl/>
        </w:rPr>
        <w:t>לאג'יק</w:t>
      </w:r>
      <w:proofErr w:type="spellEnd"/>
      <w:r w:rsidRPr="00700ACA">
        <w:rPr>
          <w:rFonts w:asciiTheme="majorHAnsi" w:eastAsia="David" w:hAnsiTheme="majorHAnsi" w:cstheme="majorHAnsi"/>
          <w:b/>
          <w:bCs/>
          <w:color w:val="C00000"/>
          <w:sz w:val="48"/>
          <w:szCs w:val="48"/>
          <w:highlight w:val="white"/>
          <w:rtl/>
        </w:rPr>
        <w:t xml:space="preserve"> </w:t>
      </w:r>
      <w:r w:rsidR="00A33CE4" w:rsidRPr="00700ACA">
        <w:rPr>
          <w:rFonts w:asciiTheme="majorHAnsi" w:eastAsia="David" w:hAnsiTheme="majorHAnsi" w:cstheme="majorHAnsi"/>
          <w:b/>
          <w:bCs/>
          <w:color w:val="C00000"/>
          <w:sz w:val="48"/>
          <w:szCs w:val="48"/>
          <w:highlight w:val="white"/>
          <w:rtl/>
        </w:rPr>
        <w:t xml:space="preserve">מכון הנגב </w:t>
      </w:r>
      <w:r w:rsidRPr="00700ACA">
        <w:rPr>
          <w:rFonts w:asciiTheme="majorHAnsi" w:eastAsia="David" w:hAnsiTheme="majorHAnsi" w:cstheme="majorHAnsi"/>
          <w:b/>
          <w:bCs/>
          <w:color w:val="C00000"/>
          <w:sz w:val="48"/>
          <w:szCs w:val="48"/>
          <w:highlight w:val="white"/>
          <w:rtl/>
        </w:rPr>
        <w:t xml:space="preserve">דרוש/ה </w:t>
      </w:r>
    </w:p>
    <w:p w:rsidR="00B32B00" w:rsidRPr="00700ACA" w:rsidRDefault="001815F2" w:rsidP="00700A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bidi/>
        <w:spacing w:line="240" w:lineRule="auto"/>
        <w:jc w:val="center"/>
        <w:rPr>
          <w:rFonts w:asciiTheme="majorHAnsi" w:eastAsia="David" w:hAnsiTheme="majorHAnsi" w:cstheme="majorHAnsi"/>
          <w:b/>
          <w:bCs/>
          <w:color w:val="C00000"/>
          <w:sz w:val="48"/>
          <w:szCs w:val="48"/>
          <w:highlight w:val="white"/>
          <w:u w:val="single"/>
        </w:rPr>
      </w:pPr>
      <w:r w:rsidRPr="00700ACA">
        <w:rPr>
          <w:rFonts w:asciiTheme="majorHAnsi" w:eastAsia="David" w:hAnsiTheme="majorHAnsi" w:cstheme="majorHAnsi"/>
          <w:b/>
          <w:bCs/>
          <w:color w:val="C00000"/>
          <w:sz w:val="48"/>
          <w:szCs w:val="48"/>
          <w:highlight w:val="white"/>
          <w:u w:val="single"/>
          <w:rtl/>
        </w:rPr>
        <w:t xml:space="preserve">מנהל/ת חשבונות </w:t>
      </w:r>
      <w:r w:rsidR="008A2C70" w:rsidRPr="00700ACA">
        <w:rPr>
          <w:rFonts w:asciiTheme="majorHAnsi" w:eastAsia="David" w:hAnsiTheme="majorHAnsi" w:cstheme="majorHAnsi"/>
          <w:b/>
          <w:bCs/>
          <w:color w:val="C00000"/>
          <w:sz w:val="48"/>
          <w:szCs w:val="48"/>
          <w:highlight w:val="white"/>
          <w:u w:val="single"/>
          <w:rtl/>
        </w:rPr>
        <w:t>סוג</w:t>
      </w:r>
      <w:r w:rsidRPr="00700ACA">
        <w:rPr>
          <w:rFonts w:asciiTheme="majorHAnsi" w:eastAsia="David" w:hAnsiTheme="majorHAnsi" w:cstheme="majorHAnsi"/>
          <w:b/>
          <w:bCs/>
          <w:color w:val="C00000"/>
          <w:sz w:val="48"/>
          <w:szCs w:val="48"/>
          <w:highlight w:val="white"/>
          <w:u w:val="single"/>
          <w:rtl/>
        </w:rPr>
        <w:t xml:space="preserve"> 1-2 </w:t>
      </w:r>
    </w:p>
    <w:p w:rsidR="00B32B00" w:rsidRPr="00700ACA" w:rsidRDefault="001948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bidi/>
        <w:spacing w:line="240" w:lineRule="auto"/>
        <w:rPr>
          <w:rFonts w:asciiTheme="majorHAnsi" w:eastAsia="David" w:hAnsiTheme="majorHAnsi" w:cstheme="majorHAnsi"/>
          <w:color w:val="000000"/>
          <w:sz w:val="28"/>
          <w:szCs w:val="28"/>
          <w:highlight w:val="white"/>
        </w:rPr>
      </w:pPr>
      <w:r w:rsidRPr="00700ACA">
        <w:rPr>
          <w:rFonts w:asciiTheme="majorHAnsi" w:eastAsia="David" w:hAnsiTheme="majorHAnsi" w:cstheme="majorHAnsi"/>
          <w:color w:val="000000"/>
          <w:sz w:val="28"/>
          <w:szCs w:val="28"/>
          <w:highlight w:val="white"/>
        </w:rPr>
        <w:t> </w:t>
      </w:r>
    </w:p>
    <w:p w:rsidR="00700ACA" w:rsidRDefault="00700A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bidi/>
        <w:spacing w:line="240" w:lineRule="auto"/>
        <w:rPr>
          <w:rFonts w:asciiTheme="majorHAnsi" w:eastAsia="David" w:hAnsiTheme="majorHAnsi" w:cstheme="majorHAnsi"/>
          <w:bCs/>
          <w:color w:val="000000"/>
          <w:sz w:val="28"/>
          <w:szCs w:val="28"/>
          <w:highlight w:val="white"/>
          <w:rtl/>
        </w:rPr>
      </w:pPr>
    </w:p>
    <w:p w:rsidR="00B32B00" w:rsidRPr="00700ACA" w:rsidRDefault="00194888" w:rsidP="00700A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bidi/>
        <w:spacing w:line="240" w:lineRule="auto"/>
        <w:rPr>
          <w:rFonts w:asciiTheme="majorHAnsi" w:eastAsia="David" w:hAnsiTheme="majorHAnsi" w:cstheme="majorHAnsi"/>
          <w:bCs/>
          <w:color w:val="000000"/>
          <w:sz w:val="28"/>
          <w:szCs w:val="28"/>
          <w:highlight w:val="white"/>
          <w:rtl/>
        </w:rPr>
      </w:pPr>
      <w:r w:rsidRPr="00700ACA">
        <w:rPr>
          <w:rFonts w:asciiTheme="majorHAnsi" w:eastAsia="David" w:hAnsiTheme="majorHAnsi" w:cstheme="majorHAnsi"/>
          <w:bCs/>
          <w:color w:val="000000"/>
          <w:sz w:val="28"/>
          <w:szCs w:val="28"/>
          <w:highlight w:val="white"/>
          <w:rtl/>
        </w:rPr>
        <w:t>תחומי אחריות וסמכות</w:t>
      </w:r>
      <w:r w:rsidR="008A2C70" w:rsidRPr="00700ACA">
        <w:rPr>
          <w:rFonts w:asciiTheme="majorHAnsi" w:eastAsia="David" w:hAnsiTheme="majorHAnsi" w:cstheme="majorHAnsi"/>
          <w:bCs/>
          <w:color w:val="000000"/>
          <w:sz w:val="28"/>
          <w:szCs w:val="28"/>
          <w:highlight w:val="white"/>
          <w:rtl/>
        </w:rPr>
        <w:t>:</w:t>
      </w:r>
    </w:p>
    <w:p w:rsidR="001815F2" w:rsidRPr="00700ACA" w:rsidRDefault="001815F2" w:rsidP="001815F2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bidi/>
        <w:spacing w:before="100" w:after="100" w:line="240" w:lineRule="auto"/>
        <w:rPr>
          <w:rFonts w:asciiTheme="majorHAnsi" w:eastAsia="David" w:hAnsiTheme="majorHAnsi" w:cstheme="majorHAnsi"/>
          <w:color w:val="000000"/>
          <w:sz w:val="28"/>
          <w:szCs w:val="28"/>
          <w:highlight w:val="white"/>
          <w:rtl/>
        </w:rPr>
      </w:pPr>
      <w:r w:rsidRPr="00700ACA">
        <w:rPr>
          <w:rFonts w:asciiTheme="majorHAnsi" w:eastAsia="David" w:hAnsiTheme="majorHAnsi" w:cstheme="majorHAnsi"/>
          <w:color w:val="000000"/>
          <w:sz w:val="28"/>
          <w:szCs w:val="28"/>
          <w:highlight w:val="white"/>
          <w:rtl/>
        </w:rPr>
        <w:t>טיפול בקבלות וחשבוניות (הכנסות)</w:t>
      </w:r>
    </w:p>
    <w:p w:rsidR="001815F2" w:rsidRPr="00700ACA" w:rsidRDefault="001815F2" w:rsidP="001815F2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bidi/>
        <w:spacing w:before="100" w:after="100" w:line="240" w:lineRule="auto"/>
        <w:rPr>
          <w:rFonts w:asciiTheme="majorHAnsi" w:eastAsia="David" w:hAnsiTheme="majorHAnsi" w:cstheme="majorHAnsi"/>
          <w:color w:val="000000"/>
          <w:sz w:val="28"/>
          <w:szCs w:val="28"/>
          <w:highlight w:val="white"/>
        </w:rPr>
      </w:pPr>
      <w:r w:rsidRPr="00700ACA">
        <w:rPr>
          <w:rFonts w:asciiTheme="majorHAnsi" w:eastAsia="David" w:hAnsiTheme="majorHAnsi" w:cstheme="majorHAnsi"/>
          <w:color w:val="000000"/>
          <w:sz w:val="28"/>
          <w:szCs w:val="28"/>
          <w:highlight w:val="white"/>
          <w:rtl/>
        </w:rPr>
        <w:t>רישום חשבוניות הוראות קבע</w:t>
      </w:r>
      <w:r w:rsidRPr="00700ACA">
        <w:rPr>
          <w:rFonts w:asciiTheme="majorHAnsi" w:eastAsia="David" w:hAnsiTheme="majorHAnsi" w:cstheme="majorHAnsi"/>
          <w:color w:val="000000"/>
          <w:sz w:val="28"/>
          <w:szCs w:val="28"/>
          <w:highlight w:val="white"/>
        </w:rPr>
        <w:t xml:space="preserve"> </w:t>
      </w:r>
      <w:r w:rsidRPr="00700ACA">
        <w:rPr>
          <w:rFonts w:asciiTheme="majorHAnsi" w:eastAsia="David" w:hAnsiTheme="majorHAnsi" w:cstheme="majorHAnsi"/>
          <w:color w:val="000000"/>
          <w:sz w:val="28"/>
          <w:szCs w:val="28"/>
          <w:highlight w:val="white"/>
          <w:rtl/>
        </w:rPr>
        <w:t xml:space="preserve"> (הוצאות)</w:t>
      </w:r>
    </w:p>
    <w:p w:rsidR="001815F2" w:rsidRPr="00700ACA" w:rsidRDefault="001815F2" w:rsidP="001815F2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bidi/>
        <w:spacing w:before="100" w:after="100" w:line="240" w:lineRule="auto"/>
        <w:rPr>
          <w:rFonts w:asciiTheme="majorHAnsi" w:eastAsia="David" w:hAnsiTheme="majorHAnsi" w:cstheme="majorHAnsi"/>
          <w:color w:val="000000"/>
          <w:sz w:val="28"/>
          <w:szCs w:val="28"/>
          <w:highlight w:val="white"/>
          <w:rtl/>
        </w:rPr>
      </w:pPr>
      <w:r w:rsidRPr="00700ACA">
        <w:rPr>
          <w:rFonts w:asciiTheme="majorHAnsi" w:eastAsia="David" w:hAnsiTheme="majorHAnsi" w:cstheme="majorHAnsi"/>
          <w:color w:val="000000"/>
          <w:sz w:val="28"/>
          <w:szCs w:val="28"/>
          <w:highlight w:val="white"/>
          <w:rtl/>
        </w:rPr>
        <w:t>הפקדות</w:t>
      </w:r>
    </w:p>
    <w:p w:rsidR="00B32B00" w:rsidRPr="00700ACA" w:rsidRDefault="00B32B00" w:rsidP="008266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bidi/>
        <w:spacing w:before="100" w:after="100" w:line="240" w:lineRule="auto"/>
        <w:ind w:left="720"/>
        <w:rPr>
          <w:rFonts w:asciiTheme="majorHAnsi" w:eastAsia="David" w:hAnsiTheme="majorHAnsi" w:cstheme="majorHAnsi"/>
          <w:color w:val="000000"/>
          <w:sz w:val="28"/>
          <w:szCs w:val="28"/>
          <w:highlight w:val="white"/>
        </w:rPr>
      </w:pPr>
    </w:p>
    <w:p w:rsidR="00B32B00" w:rsidRPr="00700ACA" w:rsidRDefault="001948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bidi/>
        <w:spacing w:line="240" w:lineRule="auto"/>
        <w:rPr>
          <w:rFonts w:asciiTheme="majorHAnsi" w:eastAsia="David" w:hAnsiTheme="majorHAnsi" w:cstheme="majorHAnsi"/>
          <w:bCs/>
          <w:color w:val="000000"/>
          <w:sz w:val="28"/>
          <w:szCs w:val="28"/>
          <w:highlight w:val="white"/>
        </w:rPr>
      </w:pPr>
      <w:r w:rsidRPr="00700ACA">
        <w:rPr>
          <w:rFonts w:asciiTheme="majorHAnsi" w:eastAsia="David" w:hAnsiTheme="majorHAnsi" w:cstheme="majorHAnsi"/>
          <w:bCs/>
          <w:color w:val="000000"/>
          <w:sz w:val="28"/>
          <w:szCs w:val="28"/>
          <w:highlight w:val="white"/>
          <w:rtl/>
        </w:rPr>
        <w:t>כישורים ודרישות :</w:t>
      </w:r>
    </w:p>
    <w:p w:rsidR="00B32B00" w:rsidRPr="00700ACA" w:rsidRDefault="001815F2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bidi/>
        <w:spacing w:before="100" w:after="100" w:line="240" w:lineRule="auto"/>
        <w:rPr>
          <w:rFonts w:asciiTheme="majorHAnsi" w:hAnsiTheme="majorHAnsi" w:cstheme="majorHAnsi"/>
          <w:color w:val="000000"/>
          <w:sz w:val="28"/>
          <w:szCs w:val="28"/>
          <w:highlight w:val="white"/>
        </w:rPr>
      </w:pPr>
      <w:r w:rsidRPr="00700ACA">
        <w:rPr>
          <w:rFonts w:asciiTheme="majorHAnsi" w:eastAsia="David" w:hAnsiTheme="majorHAnsi" w:cstheme="majorHAnsi"/>
          <w:color w:val="000000"/>
          <w:sz w:val="28"/>
          <w:szCs w:val="28"/>
          <w:highlight w:val="white"/>
          <w:rtl/>
        </w:rPr>
        <w:t>תעודת מנהל/ת חשבונות סוג 1-2</w:t>
      </w:r>
    </w:p>
    <w:p w:rsidR="001815F2" w:rsidRPr="00700ACA" w:rsidRDefault="001815F2" w:rsidP="001815F2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bidi/>
        <w:spacing w:before="100" w:after="100" w:line="240" w:lineRule="auto"/>
        <w:rPr>
          <w:rFonts w:asciiTheme="majorHAnsi" w:eastAsia="David" w:hAnsiTheme="majorHAnsi" w:cstheme="majorHAnsi"/>
          <w:color w:val="000000"/>
          <w:sz w:val="28"/>
          <w:szCs w:val="28"/>
          <w:highlight w:val="white"/>
        </w:rPr>
      </w:pPr>
      <w:r w:rsidRPr="00700ACA">
        <w:rPr>
          <w:rFonts w:asciiTheme="majorHAnsi" w:eastAsia="David" w:hAnsiTheme="majorHAnsi" w:cstheme="majorHAnsi"/>
          <w:color w:val="000000"/>
          <w:sz w:val="28"/>
          <w:szCs w:val="28"/>
          <w:highlight w:val="white"/>
          <w:rtl/>
        </w:rPr>
        <w:t>ניסיון של 2-3 שנים בניהול חשבונות בארגון</w:t>
      </w:r>
      <w:r w:rsidR="008A2C70" w:rsidRPr="00700ACA">
        <w:rPr>
          <w:rFonts w:asciiTheme="majorHAnsi" w:eastAsia="David" w:hAnsiTheme="majorHAnsi" w:cstheme="majorHAnsi"/>
          <w:color w:val="000000"/>
          <w:sz w:val="28"/>
          <w:szCs w:val="28"/>
          <w:highlight w:val="white"/>
          <w:rtl/>
        </w:rPr>
        <w:t xml:space="preserve"> בינוני</w:t>
      </w:r>
    </w:p>
    <w:p w:rsidR="00B32B00" w:rsidRPr="00700ACA" w:rsidRDefault="00194888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bidi/>
        <w:spacing w:before="100" w:after="100" w:line="240" w:lineRule="auto"/>
        <w:rPr>
          <w:rFonts w:asciiTheme="majorHAnsi" w:hAnsiTheme="majorHAnsi" w:cstheme="majorHAnsi"/>
          <w:color w:val="000000"/>
          <w:sz w:val="28"/>
          <w:szCs w:val="28"/>
          <w:highlight w:val="white"/>
        </w:rPr>
      </w:pPr>
      <w:r w:rsidRPr="00700ACA">
        <w:rPr>
          <w:rFonts w:asciiTheme="majorHAnsi" w:eastAsia="David" w:hAnsiTheme="majorHAnsi" w:cstheme="majorHAnsi"/>
          <w:color w:val="000000"/>
          <w:sz w:val="28"/>
          <w:szCs w:val="28"/>
          <w:highlight w:val="white"/>
          <w:rtl/>
        </w:rPr>
        <w:t>יכולת עבודה בצוות ויכולת עבודה עצמאית במקביל</w:t>
      </w:r>
    </w:p>
    <w:p w:rsidR="00B32B00" w:rsidRPr="00700ACA" w:rsidRDefault="00194888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bidi/>
        <w:spacing w:before="100" w:after="100" w:line="240" w:lineRule="auto"/>
        <w:rPr>
          <w:rFonts w:asciiTheme="majorHAnsi" w:hAnsiTheme="majorHAnsi" w:cstheme="majorHAnsi"/>
          <w:color w:val="000000"/>
          <w:sz w:val="28"/>
          <w:szCs w:val="28"/>
          <w:highlight w:val="white"/>
        </w:rPr>
      </w:pPr>
      <w:r w:rsidRPr="00700ACA">
        <w:rPr>
          <w:rFonts w:asciiTheme="majorHAnsi" w:eastAsia="David" w:hAnsiTheme="majorHAnsi" w:cstheme="majorHAnsi"/>
          <w:color w:val="000000"/>
          <w:sz w:val="28"/>
          <w:szCs w:val="28"/>
          <w:highlight w:val="white"/>
          <w:rtl/>
        </w:rPr>
        <w:t>יכולת עבודה תחת לחץ וריבוי משימות</w:t>
      </w:r>
    </w:p>
    <w:p w:rsidR="0082664F" w:rsidRPr="00700ACA" w:rsidRDefault="0082664F" w:rsidP="0082664F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bidi/>
        <w:spacing w:before="100" w:after="100" w:line="240" w:lineRule="auto"/>
        <w:rPr>
          <w:rFonts w:asciiTheme="majorHAnsi" w:eastAsia="David" w:hAnsiTheme="majorHAnsi" w:cstheme="majorHAnsi"/>
          <w:color w:val="000000"/>
          <w:sz w:val="28"/>
          <w:szCs w:val="28"/>
          <w:highlight w:val="white"/>
        </w:rPr>
      </w:pPr>
      <w:r w:rsidRPr="00700ACA">
        <w:rPr>
          <w:rFonts w:asciiTheme="majorHAnsi" w:eastAsia="David" w:hAnsiTheme="majorHAnsi" w:cstheme="majorHAnsi"/>
          <w:color w:val="000000"/>
          <w:sz w:val="28"/>
          <w:szCs w:val="28"/>
          <w:highlight w:val="white"/>
          <w:rtl/>
        </w:rPr>
        <w:t>יכולת עבודה מול ממשקים מרובים</w:t>
      </w:r>
    </w:p>
    <w:p w:rsidR="00B32B00" w:rsidRPr="00700ACA" w:rsidRDefault="00194888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bidi/>
        <w:spacing w:before="100" w:after="100" w:line="240" w:lineRule="auto"/>
        <w:rPr>
          <w:rFonts w:asciiTheme="majorHAnsi" w:hAnsiTheme="majorHAnsi" w:cstheme="majorHAnsi"/>
          <w:color w:val="000000"/>
          <w:sz w:val="28"/>
          <w:szCs w:val="28"/>
          <w:highlight w:val="white"/>
        </w:rPr>
      </w:pPr>
      <w:r w:rsidRPr="00700ACA">
        <w:rPr>
          <w:rFonts w:asciiTheme="majorHAnsi" w:eastAsia="David" w:hAnsiTheme="majorHAnsi" w:cstheme="majorHAnsi"/>
          <w:color w:val="000000"/>
          <w:sz w:val="28"/>
          <w:szCs w:val="28"/>
          <w:highlight w:val="white"/>
          <w:rtl/>
        </w:rPr>
        <w:t>יכולת תכנון, סדר וארגון</w:t>
      </w:r>
    </w:p>
    <w:p w:rsidR="00B32B00" w:rsidRPr="00700ACA" w:rsidRDefault="00194888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bidi/>
        <w:spacing w:before="100" w:after="100" w:line="240" w:lineRule="auto"/>
        <w:rPr>
          <w:rFonts w:asciiTheme="majorHAnsi" w:hAnsiTheme="majorHAnsi" w:cstheme="majorHAnsi"/>
          <w:color w:val="000000"/>
          <w:sz w:val="28"/>
          <w:szCs w:val="28"/>
          <w:highlight w:val="white"/>
        </w:rPr>
      </w:pPr>
      <w:r w:rsidRPr="00700ACA">
        <w:rPr>
          <w:rFonts w:asciiTheme="majorHAnsi" w:eastAsia="David" w:hAnsiTheme="majorHAnsi" w:cstheme="majorHAnsi"/>
          <w:color w:val="000000"/>
          <w:sz w:val="28"/>
          <w:szCs w:val="28"/>
          <w:highlight w:val="white"/>
          <w:rtl/>
        </w:rPr>
        <w:t>יחסי אנוש מעולים</w:t>
      </w:r>
    </w:p>
    <w:p w:rsidR="00B32B00" w:rsidRPr="00700ACA" w:rsidRDefault="00194888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bidi/>
        <w:spacing w:before="100" w:after="100" w:line="240" w:lineRule="auto"/>
        <w:rPr>
          <w:rFonts w:asciiTheme="majorHAnsi" w:hAnsiTheme="majorHAnsi" w:cstheme="majorHAnsi"/>
          <w:color w:val="000000"/>
          <w:sz w:val="28"/>
          <w:szCs w:val="28"/>
          <w:highlight w:val="white"/>
        </w:rPr>
      </w:pPr>
      <w:r w:rsidRPr="00700ACA">
        <w:rPr>
          <w:rFonts w:asciiTheme="majorHAnsi" w:eastAsia="David" w:hAnsiTheme="majorHAnsi" w:cstheme="majorHAnsi"/>
          <w:color w:val="000000"/>
          <w:sz w:val="28"/>
          <w:szCs w:val="28"/>
          <w:highlight w:val="white"/>
          <w:rtl/>
        </w:rPr>
        <w:t>הזדהות עם ערכי הארגון</w:t>
      </w:r>
      <w:bookmarkStart w:id="0" w:name="_GoBack"/>
      <w:bookmarkEnd w:id="0"/>
    </w:p>
    <w:p w:rsidR="00B32B00" w:rsidRPr="00700ACA" w:rsidRDefault="001948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bidi/>
        <w:spacing w:line="240" w:lineRule="auto"/>
        <w:rPr>
          <w:rFonts w:asciiTheme="majorHAnsi" w:eastAsia="David" w:hAnsiTheme="majorHAnsi" w:cstheme="majorHAnsi"/>
          <w:color w:val="000000"/>
          <w:sz w:val="28"/>
          <w:szCs w:val="28"/>
          <w:highlight w:val="white"/>
        </w:rPr>
      </w:pPr>
      <w:r w:rsidRPr="00700ACA">
        <w:rPr>
          <w:rFonts w:asciiTheme="majorHAnsi" w:eastAsia="David" w:hAnsiTheme="majorHAnsi" w:cstheme="majorHAnsi"/>
          <w:color w:val="000000"/>
          <w:sz w:val="28"/>
          <w:szCs w:val="28"/>
          <w:highlight w:val="white"/>
        </w:rPr>
        <w:t>  </w:t>
      </w:r>
    </w:p>
    <w:p w:rsidR="00B32B00" w:rsidRPr="00700ACA" w:rsidRDefault="001948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bidi/>
        <w:spacing w:line="240" w:lineRule="auto"/>
        <w:rPr>
          <w:rFonts w:asciiTheme="majorHAnsi" w:eastAsia="David" w:hAnsiTheme="majorHAnsi" w:cstheme="majorHAnsi"/>
          <w:color w:val="000000"/>
          <w:sz w:val="28"/>
          <w:szCs w:val="28"/>
          <w:highlight w:val="white"/>
        </w:rPr>
      </w:pPr>
      <w:r w:rsidRPr="00700ACA">
        <w:rPr>
          <w:rFonts w:asciiTheme="majorHAnsi" w:eastAsia="David" w:hAnsiTheme="majorHAnsi" w:cstheme="majorHAnsi"/>
          <w:b/>
          <w:color w:val="000000"/>
          <w:sz w:val="28"/>
          <w:szCs w:val="28"/>
          <w:highlight w:val="white"/>
          <w:rtl/>
        </w:rPr>
        <w:t>היקף המשרה</w:t>
      </w:r>
      <w:r w:rsidRPr="00700ACA">
        <w:rPr>
          <w:rFonts w:asciiTheme="majorHAnsi" w:eastAsia="David" w:hAnsiTheme="majorHAnsi" w:cstheme="majorHAnsi"/>
          <w:color w:val="000000"/>
          <w:sz w:val="28"/>
          <w:szCs w:val="28"/>
          <w:highlight w:val="white"/>
        </w:rPr>
        <w:t xml:space="preserve"> </w:t>
      </w:r>
      <w:r w:rsidR="008A2C70" w:rsidRPr="00700ACA">
        <w:rPr>
          <w:rFonts w:asciiTheme="majorHAnsi" w:eastAsia="David" w:hAnsiTheme="majorHAnsi" w:cstheme="majorHAnsi"/>
          <w:color w:val="000000"/>
          <w:sz w:val="28"/>
          <w:szCs w:val="28"/>
          <w:highlight w:val="white"/>
          <w:rtl/>
        </w:rPr>
        <w:t>60%</w:t>
      </w:r>
    </w:p>
    <w:p w:rsidR="00B32B00" w:rsidRPr="00700ACA" w:rsidRDefault="00B32B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bidi/>
        <w:spacing w:line="240" w:lineRule="auto"/>
        <w:rPr>
          <w:rFonts w:asciiTheme="majorHAnsi" w:eastAsia="David" w:hAnsiTheme="majorHAnsi" w:cstheme="majorHAnsi"/>
          <w:color w:val="000000"/>
          <w:sz w:val="28"/>
          <w:szCs w:val="28"/>
          <w:highlight w:val="white"/>
        </w:rPr>
      </w:pPr>
    </w:p>
    <w:p w:rsidR="00B32B00" w:rsidRPr="00700ACA" w:rsidRDefault="008A2C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bidi/>
        <w:spacing w:line="240" w:lineRule="auto"/>
        <w:rPr>
          <w:rFonts w:asciiTheme="majorHAnsi" w:eastAsia="David" w:hAnsiTheme="majorHAnsi" w:cstheme="majorHAnsi"/>
          <w:color w:val="000000"/>
          <w:sz w:val="28"/>
          <w:szCs w:val="28"/>
          <w:highlight w:val="white"/>
        </w:rPr>
      </w:pPr>
      <w:r w:rsidRPr="00700ACA">
        <w:rPr>
          <w:rFonts w:asciiTheme="majorHAnsi" w:eastAsia="David" w:hAnsiTheme="majorHAnsi" w:cstheme="majorHAnsi"/>
          <w:b/>
          <w:color w:val="000000"/>
          <w:sz w:val="28"/>
          <w:szCs w:val="28"/>
          <w:highlight w:val="white"/>
          <w:rtl/>
        </w:rPr>
        <w:t>מקום העבודה: באר שבע</w:t>
      </w:r>
    </w:p>
    <w:p w:rsidR="00B32B00" w:rsidRPr="00700ACA" w:rsidRDefault="001948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bidi/>
        <w:spacing w:line="240" w:lineRule="auto"/>
        <w:rPr>
          <w:rFonts w:asciiTheme="majorHAnsi" w:eastAsia="David" w:hAnsiTheme="majorHAnsi" w:cstheme="majorHAnsi"/>
          <w:color w:val="000000"/>
          <w:sz w:val="28"/>
          <w:szCs w:val="28"/>
          <w:highlight w:val="white"/>
        </w:rPr>
      </w:pPr>
      <w:r w:rsidRPr="00700ACA">
        <w:rPr>
          <w:rFonts w:asciiTheme="majorHAnsi" w:eastAsia="David" w:hAnsiTheme="majorHAnsi" w:cstheme="majorHAnsi"/>
          <w:color w:val="000000"/>
          <w:sz w:val="28"/>
          <w:szCs w:val="28"/>
          <w:highlight w:val="white"/>
        </w:rPr>
        <w:t> </w:t>
      </w:r>
    </w:p>
    <w:p w:rsidR="00B32B00" w:rsidRPr="00700ACA" w:rsidRDefault="001948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bidi/>
        <w:spacing w:line="240" w:lineRule="auto"/>
        <w:rPr>
          <w:rFonts w:asciiTheme="majorHAnsi" w:eastAsia="David" w:hAnsiTheme="majorHAnsi" w:cstheme="majorHAnsi"/>
          <w:color w:val="000000"/>
          <w:sz w:val="28"/>
          <w:szCs w:val="28"/>
          <w:highlight w:val="white"/>
        </w:rPr>
      </w:pPr>
      <w:r w:rsidRPr="00700ACA">
        <w:rPr>
          <w:rFonts w:asciiTheme="majorHAnsi" w:eastAsia="David" w:hAnsiTheme="majorHAnsi" w:cstheme="majorHAnsi"/>
          <w:color w:val="000000"/>
          <w:sz w:val="28"/>
          <w:szCs w:val="28"/>
          <w:highlight w:val="white"/>
          <w:rtl/>
        </w:rPr>
        <w:t xml:space="preserve">הגשת קורות חיים לדוא"ל : </w:t>
      </w:r>
      <w:hyperlink r:id="rId8" w:history="1">
        <w:r w:rsidR="00A33CE4" w:rsidRPr="00700ACA">
          <w:rPr>
            <w:rStyle w:val="Hyperlink"/>
            <w:rFonts w:asciiTheme="majorHAnsi" w:eastAsia="David" w:hAnsiTheme="majorHAnsi" w:cstheme="majorHAnsi"/>
            <w:sz w:val="28"/>
            <w:szCs w:val="28"/>
            <w:highlight w:val="white"/>
          </w:rPr>
          <w:t>cv@a-n.org.il</w:t>
        </w:r>
      </w:hyperlink>
      <w:r w:rsidRPr="00700ACA">
        <w:rPr>
          <w:rFonts w:asciiTheme="majorHAnsi" w:eastAsia="David" w:hAnsiTheme="majorHAnsi" w:cstheme="majorHAnsi"/>
          <w:color w:val="000000"/>
          <w:sz w:val="28"/>
          <w:szCs w:val="28"/>
          <w:highlight w:val="white"/>
          <w:rtl/>
        </w:rPr>
        <w:t xml:space="preserve">  , </w:t>
      </w:r>
      <w:r w:rsidR="00A33CE4" w:rsidRPr="00700ACA">
        <w:rPr>
          <w:rFonts w:asciiTheme="majorHAnsi" w:eastAsia="David" w:hAnsiTheme="majorHAnsi" w:cstheme="majorHAnsi"/>
          <w:color w:val="000000"/>
          <w:sz w:val="28"/>
          <w:szCs w:val="28"/>
          <w:highlight w:val="white"/>
          <w:rtl/>
        </w:rPr>
        <w:t>יש לציין את שם המשרה בשורת הנושא.</w:t>
      </w:r>
    </w:p>
    <w:p w:rsidR="00B32B00" w:rsidRPr="00700ACA" w:rsidRDefault="001948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bidi/>
        <w:spacing w:line="240" w:lineRule="auto"/>
        <w:rPr>
          <w:rFonts w:asciiTheme="majorHAnsi" w:eastAsia="David" w:hAnsiTheme="majorHAnsi" w:cstheme="majorHAnsi"/>
          <w:color w:val="000000"/>
          <w:sz w:val="28"/>
          <w:szCs w:val="28"/>
          <w:highlight w:val="white"/>
        </w:rPr>
      </w:pPr>
      <w:r w:rsidRPr="00700ACA">
        <w:rPr>
          <w:rFonts w:asciiTheme="majorHAnsi" w:eastAsia="David" w:hAnsiTheme="majorHAnsi" w:cstheme="majorHAnsi"/>
          <w:color w:val="000000"/>
          <w:sz w:val="28"/>
          <w:szCs w:val="28"/>
          <w:highlight w:val="white"/>
        </w:rPr>
        <w:t> </w:t>
      </w:r>
    </w:p>
    <w:p w:rsidR="00B32B00" w:rsidRPr="00700ACA" w:rsidRDefault="001948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bidi/>
        <w:spacing w:line="240" w:lineRule="auto"/>
        <w:rPr>
          <w:rFonts w:asciiTheme="majorHAnsi" w:eastAsia="David" w:hAnsiTheme="majorHAnsi" w:cstheme="majorHAnsi"/>
          <w:color w:val="000000"/>
          <w:sz w:val="28"/>
          <w:szCs w:val="28"/>
          <w:highlight w:val="white"/>
        </w:rPr>
      </w:pPr>
      <w:r w:rsidRPr="00700ACA">
        <w:rPr>
          <w:rFonts w:asciiTheme="majorHAnsi" w:eastAsia="David" w:hAnsiTheme="majorHAnsi" w:cstheme="majorHAnsi"/>
          <w:color w:val="000000"/>
          <w:sz w:val="28"/>
          <w:szCs w:val="28"/>
          <w:highlight w:val="white"/>
          <w:rtl/>
        </w:rPr>
        <w:t>**רק פניות מתאימות תיענ</w:t>
      </w:r>
      <w:r w:rsidRPr="00700ACA">
        <w:rPr>
          <w:rFonts w:asciiTheme="majorHAnsi" w:eastAsia="David" w:hAnsiTheme="majorHAnsi" w:cstheme="majorHAnsi"/>
          <w:sz w:val="28"/>
          <w:szCs w:val="28"/>
          <w:highlight w:val="white"/>
          <w:rtl/>
        </w:rPr>
        <w:t>ה!</w:t>
      </w:r>
    </w:p>
    <w:sectPr w:rsidR="00B32B00" w:rsidRPr="00700ACA">
      <w:headerReference w:type="default" r:id="rId9"/>
      <w:footerReference w:type="default" r:id="rId10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2C8" w:rsidRDefault="004332C8">
      <w:pPr>
        <w:spacing w:line="240" w:lineRule="auto"/>
      </w:pPr>
      <w:r>
        <w:separator/>
      </w:r>
    </w:p>
  </w:endnote>
  <w:endnote w:type="continuationSeparator" w:id="0">
    <w:p w:rsidR="004332C8" w:rsidRDefault="004332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B00" w:rsidRDefault="00194888">
    <w:pPr>
      <w:bidi/>
    </w:pPr>
    <w:r>
      <w:rPr>
        <w:noProof/>
      </w:rPr>
      <w:drawing>
        <wp:inline distT="114300" distB="114300" distL="114300" distR="114300">
          <wp:extent cx="5733415" cy="1028586"/>
          <wp:effectExtent l="0" t="0" r="0" b="0"/>
          <wp:docPr id="2" name="image1.jpg" descr="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3415" cy="10285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2C8" w:rsidRDefault="004332C8">
      <w:pPr>
        <w:spacing w:line="240" w:lineRule="auto"/>
      </w:pPr>
      <w:r>
        <w:separator/>
      </w:r>
    </w:p>
  </w:footnote>
  <w:footnote w:type="continuationSeparator" w:id="0">
    <w:p w:rsidR="004332C8" w:rsidRDefault="004332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B00" w:rsidRDefault="00194888">
    <w:pPr>
      <w:bidi/>
    </w:pPr>
    <w:r>
      <w:rPr>
        <w:noProof/>
      </w:rPr>
      <w:drawing>
        <wp:inline distT="114300" distB="114300" distL="114300" distR="114300">
          <wp:extent cx="5734050" cy="1028700"/>
          <wp:effectExtent l="0" t="0" r="0" b="0"/>
          <wp:docPr id="1" name="image2.jpg" descr="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1533F"/>
    <w:multiLevelType w:val="multilevel"/>
    <w:tmpl w:val="C91852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00"/>
    <w:rsid w:val="00047E3D"/>
    <w:rsid w:val="000F3BBC"/>
    <w:rsid w:val="0016137A"/>
    <w:rsid w:val="001815F2"/>
    <w:rsid w:val="00194888"/>
    <w:rsid w:val="001C33FD"/>
    <w:rsid w:val="001E4471"/>
    <w:rsid w:val="003A5E13"/>
    <w:rsid w:val="004332C8"/>
    <w:rsid w:val="005D1071"/>
    <w:rsid w:val="006E77D3"/>
    <w:rsid w:val="00700ACA"/>
    <w:rsid w:val="0072076F"/>
    <w:rsid w:val="007622D4"/>
    <w:rsid w:val="0082664F"/>
    <w:rsid w:val="008A2C70"/>
    <w:rsid w:val="008C1157"/>
    <w:rsid w:val="00A33CE4"/>
    <w:rsid w:val="00B32B00"/>
    <w:rsid w:val="00C60812"/>
    <w:rsid w:val="00EA065F"/>
    <w:rsid w:val="00F5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1BAB6"/>
  <w15:docId w15:val="{8223CE1B-C1E1-4BB2-A2F6-8D6B3D02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a0"/>
    <w:uiPriority w:val="99"/>
    <w:unhideWhenUsed/>
    <w:rsid w:val="00A33CE4"/>
    <w:rPr>
      <w:color w:val="0000FF" w:themeColor="hyperlink"/>
      <w:u w:val="single"/>
    </w:rPr>
  </w:style>
  <w:style w:type="character" w:customStyle="1" w:styleId="10">
    <w:name w:val="אזכור לא מזוהה1"/>
    <w:basedOn w:val="a0"/>
    <w:uiPriority w:val="99"/>
    <w:semiHidden/>
    <w:unhideWhenUsed/>
    <w:rsid w:val="00A33CE4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E77D3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6E77D3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181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a-n.org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CBD5E-65BD-41BE-8F26-7BA08501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Irit Varum</dc:creator>
  <cp:lastModifiedBy>Irit Varum</cp:lastModifiedBy>
  <cp:revision>3</cp:revision>
  <dcterms:created xsi:type="dcterms:W3CDTF">2022-01-02T12:30:00Z</dcterms:created>
  <dcterms:modified xsi:type="dcterms:W3CDTF">2022-01-16T08:20:00Z</dcterms:modified>
</cp:coreProperties>
</file>