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20" w:rsidRPr="009B6A20" w:rsidRDefault="009B6A20" w:rsidP="00CF5AAB">
      <w:pPr>
        <w:jc w:val="center"/>
        <w:rPr>
          <w:rFonts w:asciiTheme="majorBidi" w:hAnsiTheme="majorBidi" w:cstheme="majorBidi"/>
          <w:b/>
          <w:bCs/>
          <w:rtl/>
        </w:rPr>
      </w:pPr>
    </w:p>
    <w:p w:rsidR="009140F6" w:rsidRPr="009B6A20" w:rsidRDefault="009140F6" w:rsidP="0012101B">
      <w:pPr>
        <w:jc w:val="center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 xml:space="preserve">מכרז פומבי </w:t>
      </w:r>
      <w:r w:rsidR="00CF5AAB" w:rsidRPr="009B6A20">
        <w:rPr>
          <w:rFonts w:asciiTheme="majorBidi" w:hAnsiTheme="majorBidi" w:cstheme="majorBidi"/>
          <w:b/>
          <w:bCs/>
          <w:rtl/>
        </w:rPr>
        <w:t>מספר</w:t>
      </w:r>
      <w:r w:rsidR="0012101B">
        <w:rPr>
          <w:rFonts w:asciiTheme="majorBidi" w:hAnsiTheme="majorBidi" w:cstheme="majorBidi" w:hint="cs"/>
          <w:b/>
          <w:bCs/>
          <w:rtl/>
        </w:rPr>
        <w:t xml:space="preserve"> 47/19 </w:t>
      </w:r>
    </w:p>
    <w:p w:rsidR="009140F6" w:rsidRPr="009B6A20" w:rsidRDefault="007E1737" w:rsidP="007E1737">
      <w:pPr>
        <w:jc w:val="center"/>
        <w:rPr>
          <w:rFonts w:asciiTheme="majorBidi" w:hAnsiTheme="majorBidi" w:cstheme="majorBidi"/>
          <w:rtl/>
        </w:rPr>
      </w:pPr>
      <w:bookmarkStart w:id="0" w:name="_GoBack"/>
      <w:r>
        <w:rPr>
          <w:rFonts w:asciiTheme="majorBidi" w:hAnsiTheme="majorBidi" w:cstheme="majorBidi" w:hint="cs"/>
          <w:b/>
          <w:bCs/>
          <w:u w:val="single"/>
          <w:rtl/>
        </w:rPr>
        <w:t>נהג אוטובוס</w:t>
      </w:r>
    </w:p>
    <w:bookmarkEnd w:id="0"/>
    <w:p w:rsidR="007E1737" w:rsidRDefault="007E1737" w:rsidP="007E1737">
      <w:pPr>
        <w:jc w:val="both"/>
        <w:rPr>
          <w:rFonts w:asciiTheme="majorBidi" w:hAnsiTheme="majorBidi" w:cstheme="majorBidi"/>
          <w:rtl/>
        </w:rPr>
      </w:pPr>
    </w:p>
    <w:p w:rsidR="007E1737" w:rsidRDefault="007E1737" w:rsidP="007E1737">
      <w:pPr>
        <w:jc w:val="both"/>
        <w:rPr>
          <w:rFonts w:asciiTheme="majorBidi" w:hAnsiTheme="majorBidi" w:cstheme="majorBidi"/>
          <w:rtl/>
        </w:rPr>
      </w:pPr>
    </w:p>
    <w:p w:rsidR="007E1737" w:rsidRPr="007E1737" w:rsidRDefault="007E1737" w:rsidP="007E1737">
      <w:pPr>
        <w:jc w:val="both"/>
        <w:rPr>
          <w:rFonts w:asciiTheme="majorBidi" w:hAnsiTheme="majorBidi" w:cstheme="majorBidi"/>
          <w:rtl/>
        </w:rPr>
      </w:pPr>
      <w:r w:rsidRPr="007E1737">
        <w:rPr>
          <w:rFonts w:asciiTheme="majorBidi" w:hAnsiTheme="majorBidi" w:cstheme="majorBidi" w:hint="cs"/>
          <w:rtl/>
        </w:rPr>
        <w:t>המועצה האזורית "שדות נגב" מודיעה בזאת על משרה פנויה כדלקמן:</w:t>
      </w:r>
    </w:p>
    <w:p w:rsidR="007E1737" w:rsidRPr="007E1737" w:rsidRDefault="007E1737" w:rsidP="007E1737">
      <w:pPr>
        <w:jc w:val="both"/>
        <w:rPr>
          <w:rFonts w:asciiTheme="majorBidi" w:hAnsiTheme="majorBidi" w:cstheme="majorBidi"/>
          <w:rtl/>
        </w:rPr>
      </w:pPr>
    </w:p>
    <w:p w:rsidR="007E1737" w:rsidRPr="007E1737" w:rsidRDefault="007E1737" w:rsidP="007E1737">
      <w:pPr>
        <w:jc w:val="both"/>
        <w:rPr>
          <w:rFonts w:asciiTheme="majorBidi" w:hAnsiTheme="majorBidi" w:cstheme="majorBidi"/>
          <w:rtl/>
        </w:rPr>
      </w:pPr>
      <w:r w:rsidRPr="007E1737">
        <w:rPr>
          <w:rFonts w:asciiTheme="majorBidi" w:hAnsiTheme="majorBidi" w:cstheme="majorBidi" w:hint="cs"/>
          <w:rtl/>
        </w:rPr>
        <w:t>1.</w:t>
      </w:r>
      <w:r w:rsidRPr="007E1737">
        <w:rPr>
          <w:rFonts w:asciiTheme="majorBidi" w:hAnsiTheme="majorBidi" w:cstheme="majorBidi" w:hint="cs"/>
          <w:rtl/>
        </w:rPr>
        <w:tab/>
        <w:t>תואר המשרה</w:t>
      </w:r>
      <w:r w:rsidRPr="007E1737">
        <w:rPr>
          <w:rFonts w:asciiTheme="majorBidi" w:hAnsiTheme="majorBidi" w:cstheme="majorBidi" w:hint="cs"/>
          <w:rtl/>
        </w:rPr>
        <w:tab/>
        <w:t>-</w:t>
      </w:r>
      <w:r w:rsidRPr="007E1737">
        <w:rPr>
          <w:rFonts w:asciiTheme="majorBidi" w:hAnsiTheme="majorBidi" w:cstheme="majorBidi" w:hint="cs"/>
          <w:rtl/>
        </w:rPr>
        <w:tab/>
        <w:t>נהג אוטובוס</w:t>
      </w:r>
      <w:r>
        <w:rPr>
          <w:rFonts w:asciiTheme="majorBidi" w:hAnsiTheme="majorBidi" w:cstheme="majorBidi" w:hint="cs"/>
          <w:rtl/>
        </w:rPr>
        <w:t xml:space="preserve"> הסעות ילדים</w:t>
      </w:r>
    </w:p>
    <w:p w:rsidR="007E1737" w:rsidRPr="007E1737" w:rsidRDefault="007E1737" w:rsidP="007E1737">
      <w:pPr>
        <w:jc w:val="both"/>
        <w:rPr>
          <w:rFonts w:asciiTheme="majorBidi" w:hAnsiTheme="majorBidi" w:cstheme="majorBidi"/>
          <w:rtl/>
        </w:rPr>
      </w:pPr>
      <w:r w:rsidRPr="007E1737">
        <w:rPr>
          <w:rFonts w:asciiTheme="majorBidi" w:hAnsiTheme="majorBidi" w:cstheme="majorBidi" w:hint="cs"/>
          <w:rtl/>
        </w:rPr>
        <w:t>2.</w:t>
      </w:r>
      <w:r w:rsidRPr="007E1737">
        <w:rPr>
          <w:rFonts w:asciiTheme="majorBidi" w:hAnsiTheme="majorBidi" w:cstheme="majorBidi" w:hint="cs"/>
          <w:rtl/>
        </w:rPr>
        <w:tab/>
        <w:t>היקף משרה</w:t>
      </w:r>
      <w:r w:rsidRPr="007E1737">
        <w:rPr>
          <w:rFonts w:asciiTheme="majorBidi" w:hAnsiTheme="majorBidi" w:cstheme="majorBidi" w:hint="cs"/>
          <w:rtl/>
        </w:rPr>
        <w:tab/>
        <w:t>-</w:t>
      </w:r>
      <w:r w:rsidRPr="007E1737">
        <w:rPr>
          <w:rFonts w:asciiTheme="majorBidi" w:hAnsiTheme="majorBidi" w:cstheme="majorBidi" w:hint="cs"/>
          <w:rtl/>
        </w:rPr>
        <w:tab/>
        <w:t xml:space="preserve">100% </w:t>
      </w:r>
    </w:p>
    <w:p w:rsidR="007E1737" w:rsidRPr="007E1737" w:rsidRDefault="007E1737" w:rsidP="007E1737">
      <w:pPr>
        <w:jc w:val="both"/>
        <w:rPr>
          <w:rFonts w:asciiTheme="majorBidi" w:hAnsiTheme="majorBidi" w:cstheme="majorBidi"/>
          <w:rtl/>
        </w:rPr>
      </w:pPr>
      <w:r w:rsidRPr="007E1737">
        <w:rPr>
          <w:rFonts w:asciiTheme="majorBidi" w:hAnsiTheme="majorBidi" w:cstheme="majorBidi" w:hint="cs"/>
          <w:rtl/>
        </w:rPr>
        <w:t>3.</w:t>
      </w:r>
      <w:r w:rsidRPr="007E1737">
        <w:rPr>
          <w:rFonts w:asciiTheme="majorBidi" w:hAnsiTheme="majorBidi" w:cstheme="majorBidi" w:hint="cs"/>
          <w:rtl/>
        </w:rPr>
        <w:tab/>
        <w:t>מקום עבודה</w:t>
      </w:r>
      <w:r w:rsidRPr="007E1737">
        <w:rPr>
          <w:rFonts w:asciiTheme="majorBidi" w:hAnsiTheme="majorBidi" w:cstheme="majorBidi" w:hint="cs"/>
          <w:rtl/>
        </w:rPr>
        <w:tab/>
        <w:t>-</w:t>
      </w:r>
      <w:r w:rsidRPr="007E1737">
        <w:rPr>
          <w:rFonts w:asciiTheme="majorBidi" w:hAnsiTheme="majorBidi" w:cstheme="majorBidi" w:hint="cs"/>
          <w:rtl/>
        </w:rPr>
        <w:tab/>
        <w:t>מועצה אזורית "שדות נגב"</w:t>
      </w:r>
    </w:p>
    <w:p w:rsidR="007E1737" w:rsidRDefault="007E1737" w:rsidP="007E1737">
      <w:pPr>
        <w:jc w:val="both"/>
        <w:rPr>
          <w:rFonts w:asciiTheme="majorBidi" w:hAnsiTheme="majorBidi" w:cstheme="majorBidi"/>
          <w:rtl/>
        </w:rPr>
      </w:pPr>
      <w:r w:rsidRPr="007E1737">
        <w:rPr>
          <w:rFonts w:asciiTheme="majorBidi" w:hAnsiTheme="majorBidi" w:cstheme="majorBidi" w:hint="cs"/>
          <w:rtl/>
        </w:rPr>
        <w:t>4.</w:t>
      </w:r>
      <w:r w:rsidRPr="007E1737">
        <w:rPr>
          <w:rFonts w:asciiTheme="majorBidi" w:hAnsiTheme="majorBidi" w:cstheme="majorBidi" w:hint="cs"/>
          <w:rtl/>
        </w:rPr>
        <w:tab/>
        <w:t>דירוג</w:t>
      </w:r>
      <w:r w:rsidRPr="007E1737">
        <w:rPr>
          <w:rFonts w:asciiTheme="majorBidi" w:hAnsiTheme="majorBidi" w:cstheme="majorBidi" w:hint="cs"/>
          <w:rtl/>
        </w:rPr>
        <w:tab/>
      </w:r>
      <w:r w:rsidRPr="007E1737">
        <w:rPr>
          <w:rFonts w:asciiTheme="majorBidi" w:hAnsiTheme="majorBidi" w:cstheme="majorBidi" w:hint="cs"/>
          <w:rtl/>
        </w:rPr>
        <w:tab/>
        <w:t>-</w:t>
      </w:r>
      <w:r w:rsidRPr="007E1737">
        <w:rPr>
          <w:rFonts w:asciiTheme="majorBidi" w:hAnsiTheme="majorBidi" w:cstheme="majorBidi" w:hint="cs"/>
          <w:rtl/>
        </w:rPr>
        <w:tab/>
      </w:r>
      <w:r w:rsidR="00E90AB6" w:rsidRPr="007E1737">
        <w:rPr>
          <w:rFonts w:asciiTheme="majorBidi" w:hAnsiTheme="majorBidi" w:cstheme="majorBidi" w:hint="cs"/>
          <w:rtl/>
        </w:rPr>
        <w:t>מנהלי</w:t>
      </w:r>
    </w:p>
    <w:p w:rsidR="007E1737" w:rsidRDefault="007E1737" w:rsidP="007E1737">
      <w:pPr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5 </w:t>
      </w:r>
      <w:r>
        <w:rPr>
          <w:rFonts w:asciiTheme="majorBidi" w:hAnsiTheme="majorBidi" w:cstheme="majorBidi" w:hint="cs"/>
          <w:rtl/>
        </w:rPr>
        <w:tab/>
        <w:t>דרגה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-</w:t>
      </w:r>
      <w:r>
        <w:rPr>
          <w:rFonts w:asciiTheme="majorBidi" w:hAnsiTheme="majorBidi" w:cstheme="majorBidi" w:hint="cs"/>
          <w:rtl/>
        </w:rPr>
        <w:tab/>
        <w:t>8-10</w:t>
      </w:r>
      <w:r w:rsidR="0012101B">
        <w:rPr>
          <w:rFonts w:asciiTheme="majorBidi" w:hAnsiTheme="majorBidi" w:cstheme="majorBidi" w:hint="cs"/>
          <w:rtl/>
        </w:rPr>
        <w:t xml:space="preserve"> בהתאם להסכם הנהגים</w:t>
      </w:r>
    </w:p>
    <w:p w:rsidR="0049372B" w:rsidRPr="007E1737" w:rsidRDefault="0049372B" w:rsidP="007E1737">
      <w:pPr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6. </w:t>
      </w:r>
      <w:r>
        <w:rPr>
          <w:rFonts w:asciiTheme="majorBidi" w:hAnsiTheme="majorBidi" w:cstheme="majorBidi" w:hint="cs"/>
          <w:rtl/>
        </w:rPr>
        <w:tab/>
        <w:t xml:space="preserve">כפיפות </w:t>
      </w:r>
      <w:r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ab/>
        <w:t>-</w:t>
      </w:r>
      <w:r>
        <w:rPr>
          <w:rFonts w:asciiTheme="majorBidi" w:hAnsiTheme="majorBidi" w:cstheme="majorBidi" w:hint="cs"/>
          <w:rtl/>
        </w:rPr>
        <w:tab/>
        <w:t>למנהל מחלקת תחבורה . מונחה מקצועית ע"י קצין בטיחות בתעבורה.</w:t>
      </w:r>
    </w:p>
    <w:p w:rsidR="007E1737" w:rsidRPr="007E1737" w:rsidRDefault="007E1737" w:rsidP="007E1737">
      <w:pPr>
        <w:jc w:val="both"/>
        <w:rPr>
          <w:rFonts w:asciiTheme="majorBidi" w:hAnsiTheme="majorBidi" w:cstheme="majorBidi"/>
          <w:rtl/>
        </w:rPr>
      </w:pPr>
    </w:p>
    <w:p w:rsidR="0049372B" w:rsidRDefault="0049372B" w:rsidP="0012101B">
      <w:pPr>
        <w:ind w:left="720" w:hanging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7</w:t>
      </w:r>
      <w:r w:rsidR="007E1737" w:rsidRPr="007E1737">
        <w:rPr>
          <w:rFonts w:asciiTheme="majorBidi" w:hAnsiTheme="majorBidi" w:cstheme="majorBidi" w:hint="cs"/>
          <w:rtl/>
        </w:rPr>
        <w:t>.</w:t>
      </w:r>
      <w:r w:rsidR="007E1737" w:rsidRPr="007E1737">
        <w:rPr>
          <w:rFonts w:asciiTheme="majorBidi" w:hAnsiTheme="majorBidi" w:cstheme="majorBidi" w:hint="cs"/>
          <w:rtl/>
        </w:rPr>
        <w:tab/>
      </w:r>
      <w:r w:rsidRPr="00E90AB6">
        <w:rPr>
          <w:rFonts w:asciiTheme="majorBidi" w:hAnsiTheme="majorBidi" w:cstheme="majorBidi" w:hint="cs"/>
          <w:b/>
          <w:bCs/>
          <w:rtl/>
        </w:rPr>
        <w:t>תחומי אחריות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 w:hint="cs"/>
          <w:rtl/>
        </w:rPr>
        <w:tab/>
        <w:t xml:space="preserve">- </w:t>
      </w:r>
      <w:r>
        <w:rPr>
          <w:rFonts w:asciiTheme="majorBidi" w:hAnsiTheme="majorBidi" w:cstheme="majorBidi" w:hint="cs"/>
          <w:rtl/>
        </w:rPr>
        <w:tab/>
        <w:t>הסעת נוסעים באוטובוס, בהתאם לצורכי הרשות המקומית.</w:t>
      </w:r>
    </w:p>
    <w:p w:rsidR="0049372B" w:rsidRDefault="0049372B" w:rsidP="0049372B">
      <w:pPr>
        <w:ind w:left="2160"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הסעת תלמידים למסגרות חינוכיות ולפעילויות מטעם המסגרות החינוכיות</w:t>
      </w:r>
    </w:p>
    <w:p w:rsidR="0049372B" w:rsidRDefault="0049372B" w:rsidP="0049372B">
      <w:pPr>
        <w:ind w:left="2160"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טיפול בבטיחות ובתקינות של האוטובוס.</w:t>
      </w:r>
      <w:r w:rsidR="008121D2">
        <w:rPr>
          <w:rFonts w:asciiTheme="majorBidi" w:hAnsiTheme="majorBidi" w:cstheme="majorBidi" w:hint="cs"/>
          <w:rtl/>
        </w:rPr>
        <w:t xml:space="preserve"> והכל בהתאם לתקנות התעבורה.</w:t>
      </w:r>
    </w:p>
    <w:p w:rsidR="0049372B" w:rsidRDefault="0049372B" w:rsidP="0012101B">
      <w:pPr>
        <w:ind w:left="720" w:hanging="720"/>
        <w:jc w:val="both"/>
        <w:rPr>
          <w:rFonts w:asciiTheme="majorBidi" w:hAnsiTheme="majorBidi" w:cstheme="majorBidi"/>
          <w:rtl/>
        </w:rPr>
      </w:pPr>
    </w:p>
    <w:p w:rsidR="0049372B" w:rsidRDefault="0049372B" w:rsidP="007E1737">
      <w:pPr>
        <w:ind w:left="720" w:hanging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8</w:t>
      </w:r>
      <w:r w:rsidR="007E1737" w:rsidRPr="007E1737">
        <w:rPr>
          <w:rFonts w:asciiTheme="majorBidi" w:hAnsiTheme="majorBidi" w:cstheme="majorBidi" w:hint="cs"/>
          <w:rtl/>
        </w:rPr>
        <w:t>.</w:t>
      </w:r>
      <w:r w:rsidR="007E1737" w:rsidRPr="007E1737">
        <w:rPr>
          <w:rFonts w:asciiTheme="majorBidi" w:hAnsiTheme="majorBidi" w:cstheme="majorBidi" w:hint="cs"/>
          <w:rtl/>
        </w:rPr>
        <w:tab/>
      </w:r>
      <w:r w:rsidRPr="00E90AB6">
        <w:rPr>
          <w:rFonts w:asciiTheme="majorBidi" w:hAnsiTheme="majorBidi" w:cstheme="majorBidi" w:hint="cs"/>
          <w:b/>
          <w:bCs/>
          <w:rtl/>
        </w:rPr>
        <w:t>ידע והשכלה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 w:hint="cs"/>
          <w:rtl/>
        </w:rPr>
        <w:tab/>
        <w:t>-</w:t>
      </w:r>
      <w:r>
        <w:rPr>
          <w:rFonts w:asciiTheme="majorBidi" w:hAnsiTheme="majorBidi" w:cstheme="majorBidi" w:hint="cs"/>
          <w:rtl/>
        </w:rPr>
        <w:tab/>
      </w:r>
      <w:r w:rsidRPr="007E1737">
        <w:rPr>
          <w:rFonts w:asciiTheme="majorBidi" w:hAnsiTheme="majorBidi" w:cstheme="majorBidi" w:hint="cs"/>
          <w:rtl/>
        </w:rPr>
        <w:t>בעל רישיו</w:t>
      </w:r>
      <w:r w:rsidRPr="007E1737">
        <w:rPr>
          <w:rFonts w:asciiTheme="majorBidi" w:hAnsiTheme="majorBidi" w:cstheme="majorBidi" w:hint="eastAsia"/>
          <w:rtl/>
        </w:rPr>
        <w:t>ן</w:t>
      </w:r>
      <w:r w:rsidRPr="007E1737">
        <w:rPr>
          <w:rFonts w:asciiTheme="majorBidi" w:hAnsiTheme="majorBidi" w:cstheme="majorBidi" w:hint="cs"/>
          <w:rtl/>
        </w:rPr>
        <w:t xml:space="preserve"> נהיגה לאוטובוס.</w:t>
      </w:r>
    </w:p>
    <w:p w:rsidR="0049372B" w:rsidRDefault="0049372B" w:rsidP="0049372B">
      <w:pPr>
        <w:ind w:left="2160"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קורס לנהגי רכב ציבורי של המשרד התחבורה. </w:t>
      </w:r>
    </w:p>
    <w:p w:rsidR="0049372B" w:rsidRDefault="0049372B" w:rsidP="0049372B">
      <w:pPr>
        <w:ind w:left="2160"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השתלמות להסעת תלמידים בהתאם לתקנה 84 לתקנות התעבורה. </w:t>
      </w:r>
    </w:p>
    <w:p w:rsidR="0049372B" w:rsidRDefault="0049372B" w:rsidP="0049372B">
      <w:pPr>
        <w:jc w:val="both"/>
        <w:rPr>
          <w:rFonts w:asciiTheme="majorBidi" w:hAnsiTheme="majorBidi" w:cstheme="majorBidi"/>
          <w:rtl/>
        </w:rPr>
      </w:pPr>
    </w:p>
    <w:p w:rsidR="008121D2" w:rsidRDefault="0049372B" w:rsidP="008121D2">
      <w:pPr>
        <w:ind w:left="720" w:hanging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9. </w:t>
      </w:r>
      <w:r>
        <w:rPr>
          <w:rFonts w:asciiTheme="majorBidi" w:hAnsiTheme="majorBidi" w:cstheme="majorBidi" w:hint="cs"/>
          <w:rtl/>
        </w:rPr>
        <w:tab/>
      </w:r>
      <w:r w:rsidR="007E1737" w:rsidRPr="00E90AB6">
        <w:rPr>
          <w:rFonts w:asciiTheme="majorBidi" w:hAnsiTheme="majorBidi" w:cstheme="majorBidi" w:hint="cs"/>
          <w:b/>
          <w:bCs/>
          <w:rtl/>
        </w:rPr>
        <w:t>ניסיון מקצועי</w:t>
      </w:r>
      <w:r w:rsidR="007E1737" w:rsidRPr="007E1737">
        <w:rPr>
          <w:rFonts w:asciiTheme="majorBidi" w:hAnsiTheme="majorBidi" w:cstheme="majorBidi" w:hint="cs"/>
          <w:rtl/>
        </w:rPr>
        <w:tab/>
        <w:t xml:space="preserve">  -</w:t>
      </w:r>
      <w:r w:rsidR="007E1737" w:rsidRPr="007E1737">
        <w:rPr>
          <w:rFonts w:asciiTheme="majorBidi" w:hAnsiTheme="majorBidi" w:cstheme="majorBidi" w:hint="cs"/>
          <w:rtl/>
        </w:rPr>
        <w:tab/>
        <w:t>ניסיו</w:t>
      </w:r>
      <w:r w:rsidR="007E1737" w:rsidRPr="007E1737">
        <w:rPr>
          <w:rFonts w:asciiTheme="majorBidi" w:hAnsiTheme="majorBidi" w:cstheme="majorBidi" w:hint="eastAsia"/>
          <w:rtl/>
        </w:rPr>
        <w:t>ן</w:t>
      </w:r>
      <w:r w:rsidR="007E1737" w:rsidRPr="007E1737">
        <w:rPr>
          <w:rFonts w:asciiTheme="majorBidi" w:hAnsiTheme="majorBidi" w:cstheme="majorBidi" w:hint="cs"/>
          <w:rtl/>
        </w:rPr>
        <w:t xml:space="preserve"> מקצועי מוכח ומוצלח בנהיגת אוטובוס </w:t>
      </w:r>
      <w:r>
        <w:rPr>
          <w:rFonts w:asciiTheme="majorBidi" w:hAnsiTheme="majorBidi" w:cstheme="majorBidi" w:hint="cs"/>
          <w:rtl/>
        </w:rPr>
        <w:t xml:space="preserve">2 </w:t>
      </w:r>
      <w:r w:rsidR="007E1737" w:rsidRPr="007E1737">
        <w:rPr>
          <w:rFonts w:asciiTheme="majorBidi" w:hAnsiTheme="majorBidi" w:cstheme="majorBidi" w:hint="cs"/>
          <w:rtl/>
        </w:rPr>
        <w:t>שנים לפחות</w:t>
      </w:r>
      <w:r>
        <w:rPr>
          <w:rFonts w:asciiTheme="majorBidi" w:hAnsiTheme="majorBidi" w:cstheme="majorBidi" w:hint="cs"/>
          <w:rtl/>
        </w:rPr>
        <w:t xml:space="preserve"> כנהג אוטובוס</w:t>
      </w:r>
      <w:r w:rsidR="008121D2">
        <w:rPr>
          <w:rFonts w:asciiTheme="majorBidi" w:hAnsiTheme="majorBidi" w:cstheme="majorBidi" w:hint="cs"/>
          <w:rtl/>
        </w:rPr>
        <w:t xml:space="preserve">. </w:t>
      </w:r>
    </w:p>
    <w:p w:rsidR="007E1737" w:rsidRPr="007E1737" w:rsidRDefault="008121D2" w:rsidP="008121D2">
      <w:pPr>
        <w:ind w:left="2160"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רצוי המלצות חיוביות לגבי תקופת עבודתו</w:t>
      </w:r>
      <w:r w:rsidR="00E90AB6">
        <w:rPr>
          <w:rFonts w:asciiTheme="majorBidi" w:hAnsiTheme="majorBidi" w:cstheme="majorBidi" w:hint="cs"/>
          <w:rtl/>
        </w:rPr>
        <w:t xml:space="preserve"> האמורה.</w:t>
      </w:r>
    </w:p>
    <w:p w:rsidR="007E1737" w:rsidRPr="007E1737" w:rsidRDefault="007E1737" w:rsidP="0012101B">
      <w:pPr>
        <w:ind w:left="2160" w:firstLine="720"/>
        <w:jc w:val="both"/>
        <w:rPr>
          <w:rFonts w:asciiTheme="majorBidi" w:hAnsiTheme="majorBidi" w:cstheme="majorBidi"/>
          <w:rtl/>
        </w:rPr>
      </w:pPr>
    </w:p>
    <w:p w:rsidR="0049372B" w:rsidRDefault="0049372B" w:rsidP="0049372B">
      <w:pPr>
        <w:ind w:left="720" w:hanging="76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</w:rPr>
        <w:t>10</w:t>
      </w:r>
      <w:r w:rsidR="007E1737">
        <w:rPr>
          <w:rFonts w:asciiTheme="majorBidi" w:hAnsiTheme="majorBidi" w:cstheme="majorBidi" w:hint="cs"/>
          <w:b/>
          <w:bCs/>
          <w:rtl/>
        </w:rPr>
        <w:t xml:space="preserve">. </w:t>
      </w:r>
      <w:r w:rsidR="007E1737">
        <w:rPr>
          <w:rFonts w:asciiTheme="majorBidi" w:hAnsiTheme="majorBidi" w:cstheme="majorBidi" w:hint="cs"/>
          <w:b/>
          <w:bCs/>
          <w:rtl/>
        </w:rPr>
        <w:tab/>
      </w:r>
      <w:r w:rsidR="00804448" w:rsidRPr="009B6A20">
        <w:rPr>
          <w:rFonts w:asciiTheme="majorBidi" w:hAnsiTheme="majorBidi" w:cstheme="majorBidi"/>
          <w:b/>
          <w:bCs/>
          <w:rtl/>
        </w:rPr>
        <w:t>רישום פלילי</w:t>
      </w:r>
      <w:r w:rsidR="00DE6EAB">
        <w:rPr>
          <w:rFonts w:asciiTheme="majorBidi" w:hAnsiTheme="majorBidi" w:cstheme="majorBidi" w:hint="cs"/>
          <w:b/>
          <w:bCs/>
          <w:rtl/>
        </w:rPr>
        <w:tab/>
        <w:t xml:space="preserve"> </w:t>
      </w:r>
      <w:r w:rsidR="00804448" w:rsidRPr="009B6A20">
        <w:rPr>
          <w:rFonts w:asciiTheme="majorBidi" w:hAnsiTheme="majorBidi" w:cstheme="majorBidi"/>
          <w:b/>
          <w:bCs/>
          <w:rtl/>
        </w:rPr>
        <w:t>-</w:t>
      </w:r>
      <w:r w:rsidR="00804448" w:rsidRPr="009B6A20">
        <w:rPr>
          <w:rFonts w:asciiTheme="majorBidi" w:hAnsiTheme="majorBidi" w:cstheme="majorBidi"/>
          <w:rtl/>
        </w:rPr>
        <w:t xml:space="preserve"> </w:t>
      </w:r>
      <w:r w:rsidR="00DE6EAB">
        <w:rPr>
          <w:rFonts w:asciiTheme="majorBidi" w:hAnsiTheme="majorBidi" w:cstheme="majorBidi" w:hint="cs"/>
          <w:rtl/>
        </w:rPr>
        <w:tab/>
      </w:r>
      <w:r>
        <w:rPr>
          <w:rFonts w:asciiTheme="majorBidi" w:hAnsiTheme="majorBidi" w:cstheme="majorBidi" w:hint="cs"/>
          <w:rtl/>
        </w:rPr>
        <w:t xml:space="preserve">היעדר הרשעות פליליות או תחבורתיות , בהתאם לתקנה 15ב לתקנות </w:t>
      </w:r>
    </w:p>
    <w:p w:rsidR="0049372B" w:rsidRDefault="0049372B" w:rsidP="0049372B">
      <w:pPr>
        <w:ind w:left="2160" w:firstLine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התעבורה. </w:t>
      </w:r>
    </w:p>
    <w:p w:rsidR="0012101B" w:rsidRDefault="00804448" w:rsidP="0049372B">
      <w:pPr>
        <w:ind w:left="2328" w:firstLine="552"/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 xml:space="preserve">היעדר הרשעה בעבירות מין, בהתאם לחוק למניעת העסקה של עברייני מין </w:t>
      </w:r>
    </w:p>
    <w:p w:rsidR="0012101B" w:rsidRDefault="00804448" w:rsidP="0012101B">
      <w:pPr>
        <w:ind w:left="2328" w:firstLine="552"/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rtl/>
        </w:rPr>
        <w:t>במוסדות מסוימים, תשס"א 2001.</w:t>
      </w:r>
      <w:r w:rsidR="007E1737">
        <w:rPr>
          <w:rFonts w:asciiTheme="majorBidi" w:hAnsiTheme="majorBidi" w:cstheme="majorBidi" w:hint="cs"/>
          <w:rtl/>
        </w:rPr>
        <w:t xml:space="preserve"> </w:t>
      </w:r>
    </w:p>
    <w:p w:rsidR="008121D2" w:rsidRDefault="008121D2" w:rsidP="0012101B">
      <w:pPr>
        <w:ind w:left="2328" w:firstLine="552"/>
        <w:jc w:val="both"/>
        <w:rPr>
          <w:rFonts w:asciiTheme="majorBidi" w:hAnsiTheme="majorBidi" w:cstheme="majorBidi"/>
          <w:b/>
          <w:bCs/>
          <w:rtl/>
        </w:rPr>
      </w:pPr>
    </w:p>
    <w:p w:rsidR="0049372B" w:rsidRPr="007E1737" w:rsidRDefault="0049372B" w:rsidP="0049372B">
      <w:pPr>
        <w:ind w:left="720" w:hanging="720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11. </w:t>
      </w:r>
      <w:r w:rsidR="009140F6" w:rsidRPr="009B6A20">
        <w:rPr>
          <w:rFonts w:asciiTheme="majorBidi" w:hAnsiTheme="majorBidi" w:cstheme="majorBidi"/>
          <w:b/>
          <w:bCs/>
          <w:rtl/>
        </w:rPr>
        <w:t>מאפייני העשייה הייחודיים בתפקיד:</w:t>
      </w:r>
      <w:r w:rsidR="009140F6" w:rsidRPr="009B6A20">
        <w:rPr>
          <w:rFonts w:asciiTheme="majorBidi" w:hAnsiTheme="majorBidi" w:cstheme="majorBidi"/>
          <w:rtl/>
        </w:rPr>
        <w:t xml:space="preserve"> </w:t>
      </w:r>
      <w:r w:rsidR="007E1737">
        <w:rPr>
          <w:rFonts w:asciiTheme="majorBidi" w:hAnsiTheme="majorBidi" w:cstheme="majorBidi"/>
          <w:rtl/>
        </w:rPr>
        <w:t xml:space="preserve">עבודה </w:t>
      </w:r>
      <w:r w:rsidR="007E1737">
        <w:rPr>
          <w:rFonts w:asciiTheme="majorBidi" w:hAnsiTheme="majorBidi" w:cstheme="majorBidi" w:hint="cs"/>
          <w:rtl/>
        </w:rPr>
        <w:t>עם ילדים</w:t>
      </w:r>
      <w:r w:rsidR="00804448" w:rsidRPr="009B6A20">
        <w:rPr>
          <w:rFonts w:asciiTheme="majorBidi" w:hAnsiTheme="majorBidi" w:cstheme="majorBidi"/>
          <w:rtl/>
        </w:rPr>
        <w:t xml:space="preserve"> </w:t>
      </w:r>
      <w:r w:rsidR="007E1737">
        <w:rPr>
          <w:rFonts w:asciiTheme="majorBidi" w:hAnsiTheme="majorBidi" w:cstheme="majorBidi"/>
          <w:rtl/>
        </w:rPr>
        <w:t>ברשות ומחוצה לה. עבודה תחת לחץ</w:t>
      </w:r>
      <w:r w:rsidR="007E1737">
        <w:rPr>
          <w:rFonts w:asciiTheme="majorBidi" w:hAnsiTheme="majorBidi" w:cstheme="majorBidi" w:hint="cs"/>
          <w:rtl/>
        </w:rPr>
        <w:t>.</w:t>
      </w:r>
      <w:r w:rsidRPr="0049372B">
        <w:rPr>
          <w:rFonts w:asciiTheme="majorBidi" w:hAnsiTheme="majorBidi" w:cstheme="majorBidi" w:hint="cs"/>
          <w:rtl/>
        </w:rPr>
        <w:t xml:space="preserve"> </w:t>
      </w:r>
      <w:r w:rsidRPr="007E1737">
        <w:rPr>
          <w:rFonts w:asciiTheme="majorBidi" w:hAnsiTheme="majorBidi" w:cstheme="majorBidi" w:hint="cs"/>
          <w:rtl/>
        </w:rPr>
        <w:t xml:space="preserve"> אמינות, בעל יכולת יצירת קשר עם אנשים, סבלנות וסובלנות,</w:t>
      </w:r>
      <w:r>
        <w:rPr>
          <w:rFonts w:asciiTheme="majorBidi" w:hAnsiTheme="majorBidi" w:cstheme="majorBidi" w:hint="cs"/>
          <w:rtl/>
        </w:rPr>
        <w:t xml:space="preserve"> </w:t>
      </w:r>
      <w:r w:rsidRPr="007E1737">
        <w:rPr>
          <w:rFonts w:asciiTheme="majorBidi" w:hAnsiTheme="majorBidi" w:cstheme="majorBidi" w:hint="cs"/>
          <w:rtl/>
        </w:rPr>
        <w:t>בעל יחסי אנוש טובים, חרוץ ואחראי.</w:t>
      </w:r>
    </w:p>
    <w:p w:rsidR="0049372B" w:rsidRPr="007E1737" w:rsidRDefault="0049372B" w:rsidP="0049372B">
      <w:pPr>
        <w:jc w:val="both"/>
        <w:rPr>
          <w:rFonts w:asciiTheme="majorBidi" w:hAnsiTheme="majorBidi" w:cstheme="majorBidi"/>
          <w:rtl/>
        </w:rPr>
      </w:pPr>
    </w:p>
    <w:p w:rsidR="009140F6" w:rsidRDefault="008121D2" w:rsidP="007E1737">
      <w:pPr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</w:rPr>
        <w:t>12</w:t>
      </w:r>
      <w:r w:rsidR="007E1737">
        <w:rPr>
          <w:rFonts w:asciiTheme="majorBidi" w:hAnsiTheme="majorBidi" w:cstheme="majorBidi" w:hint="cs"/>
          <w:b/>
          <w:bCs/>
          <w:rtl/>
        </w:rPr>
        <w:t xml:space="preserve">. </w:t>
      </w:r>
      <w:r w:rsidR="007E1737">
        <w:rPr>
          <w:rFonts w:asciiTheme="majorBidi" w:hAnsiTheme="majorBidi" w:cstheme="majorBidi" w:hint="cs"/>
          <w:b/>
          <w:bCs/>
          <w:rtl/>
        </w:rPr>
        <w:tab/>
      </w:r>
      <w:r w:rsidR="001750E8" w:rsidRPr="009B6A20">
        <w:rPr>
          <w:rFonts w:asciiTheme="majorBidi" w:hAnsiTheme="majorBidi" w:cstheme="majorBidi"/>
          <w:b/>
          <w:bCs/>
          <w:rtl/>
        </w:rPr>
        <w:t>לפרטים נוספים</w:t>
      </w:r>
      <w:r w:rsidR="00DE6EAB">
        <w:rPr>
          <w:rFonts w:asciiTheme="majorBidi" w:hAnsiTheme="majorBidi" w:cstheme="majorBidi" w:hint="cs"/>
          <w:b/>
          <w:bCs/>
          <w:rtl/>
        </w:rPr>
        <w:tab/>
      </w:r>
      <w:r w:rsidR="00DE6EAB">
        <w:rPr>
          <w:rFonts w:asciiTheme="majorBidi" w:hAnsiTheme="majorBidi" w:cstheme="majorBidi" w:hint="cs"/>
          <w:b/>
          <w:bCs/>
          <w:rtl/>
        </w:rPr>
        <w:tab/>
      </w:r>
      <w:r w:rsidR="001750E8" w:rsidRPr="009B6A20">
        <w:rPr>
          <w:rFonts w:asciiTheme="majorBidi" w:hAnsiTheme="majorBidi" w:cstheme="majorBidi"/>
          <w:b/>
          <w:bCs/>
          <w:rtl/>
        </w:rPr>
        <w:t>:</w:t>
      </w:r>
      <w:r w:rsidR="001750E8" w:rsidRPr="009B6A20">
        <w:rPr>
          <w:rFonts w:asciiTheme="majorBidi" w:hAnsiTheme="majorBidi" w:cstheme="majorBidi"/>
          <w:rtl/>
        </w:rPr>
        <w:t xml:space="preserve"> </w:t>
      </w:r>
      <w:r w:rsidR="007E1737">
        <w:rPr>
          <w:rFonts w:asciiTheme="majorBidi" w:hAnsiTheme="majorBidi" w:cstheme="majorBidi" w:hint="cs"/>
          <w:rtl/>
        </w:rPr>
        <w:t>למנהל מחלקת תחבורה מר יעקב בן לולו בטל' 089938922/3</w:t>
      </w:r>
      <w:r w:rsidR="00804448" w:rsidRPr="009B6A20">
        <w:rPr>
          <w:rFonts w:asciiTheme="majorBidi" w:hAnsiTheme="majorBidi" w:cstheme="majorBidi"/>
          <w:rtl/>
        </w:rPr>
        <w:t xml:space="preserve"> </w:t>
      </w:r>
    </w:p>
    <w:p w:rsidR="007E1737" w:rsidRPr="009B6A20" w:rsidRDefault="007E1737" w:rsidP="007E1737">
      <w:pPr>
        <w:jc w:val="both"/>
        <w:rPr>
          <w:rFonts w:asciiTheme="majorBidi" w:hAnsiTheme="majorBidi" w:cstheme="majorBidi"/>
          <w:rtl/>
        </w:rPr>
      </w:pPr>
    </w:p>
    <w:p w:rsidR="00A8218B" w:rsidRPr="009B6A20" w:rsidRDefault="00B93A63" w:rsidP="0012101B">
      <w:pPr>
        <w:jc w:val="both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 xml:space="preserve">את טופסי בקשה ניתן לקבל ממזכירות המועצה בימים א-ה בין השעות 8:00-16:00 או ניתן להוריד מאתר המועצה. את הבקשות בצירוף קורות חיים, המלצות, תעודות ומסמכים, ניתן להגיש במעטפה סגורה לתיבת המכרזים במזכירות המועצה או לשלוח במייל </w:t>
      </w:r>
      <w:r w:rsidRPr="009B6A20">
        <w:rPr>
          <w:rFonts w:asciiTheme="majorBidi" w:hAnsiTheme="majorBidi" w:cstheme="majorBidi"/>
        </w:rPr>
        <w:t>nurit@sdotnegev.org.il</w:t>
      </w:r>
      <w:r w:rsidRPr="009B6A20">
        <w:rPr>
          <w:rFonts w:asciiTheme="majorBidi" w:hAnsiTheme="majorBidi" w:cstheme="majorBidi"/>
          <w:rtl/>
        </w:rPr>
        <w:t xml:space="preserve">  למזכירות המועצה ולוודא קבלה. לא יאוחר מיום </w:t>
      </w:r>
      <w:r w:rsidR="0012101B">
        <w:rPr>
          <w:rFonts w:asciiTheme="majorBidi" w:hAnsiTheme="majorBidi" w:cstheme="majorBidi" w:hint="cs"/>
          <w:rtl/>
        </w:rPr>
        <w:t xml:space="preserve">חמישי כב' בתמוז 25/7/19 </w:t>
      </w:r>
      <w:r w:rsidRPr="009B6A20">
        <w:rPr>
          <w:rFonts w:asciiTheme="majorBidi" w:hAnsiTheme="majorBidi" w:cstheme="majorBidi"/>
          <w:rtl/>
        </w:rPr>
        <w:t>בשעה 15:00.</w:t>
      </w:r>
    </w:p>
    <w:p w:rsidR="0012101B" w:rsidRDefault="0012101B" w:rsidP="008D32FC">
      <w:pPr>
        <w:jc w:val="both"/>
        <w:rPr>
          <w:rFonts w:asciiTheme="majorBidi" w:hAnsiTheme="majorBidi" w:cstheme="majorBidi"/>
          <w:b/>
          <w:bCs/>
          <w:rtl/>
        </w:rPr>
      </w:pPr>
    </w:p>
    <w:p w:rsidR="008D32FC" w:rsidRPr="009B6A20" w:rsidRDefault="008D32FC" w:rsidP="008D32FC">
      <w:pPr>
        <w:jc w:val="both"/>
        <w:rPr>
          <w:rFonts w:asciiTheme="majorBidi" w:hAnsiTheme="majorBidi" w:cstheme="majorBidi"/>
          <w:b/>
          <w:bCs/>
          <w:rtl/>
        </w:rPr>
      </w:pPr>
      <w:r w:rsidRPr="009B6A20">
        <w:rPr>
          <w:rFonts w:asciiTheme="majorBidi" w:hAnsiTheme="majorBidi" w:cstheme="majorBidi"/>
          <w:b/>
          <w:bCs/>
          <w:rtl/>
        </w:rPr>
        <w:t>המכרז נכתב בלשון זכר, אך מופנה לגברים ונשים כאחד.</w:t>
      </w:r>
    </w:p>
    <w:p w:rsidR="007E1737" w:rsidRDefault="00265202" w:rsidP="009B6A20">
      <w:pPr>
        <w:jc w:val="right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 xml:space="preserve">                                                                                                </w:t>
      </w:r>
    </w:p>
    <w:p w:rsidR="001750E8" w:rsidRPr="009B6A20" w:rsidRDefault="00265202" w:rsidP="009B6A20">
      <w:pPr>
        <w:jc w:val="right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 xml:space="preserve">    </w:t>
      </w:r>
      <w:r w:rsidR="008D32FC" w:rsidRPr="009B6A20">
        <w:rPr>
          <w:rFonts w:asciiTheme="majorBidi" w:hAnsiTheme="majorBidi" w:cstheme="majorBidi"/>
          <w:rtl/>
        </w:rPr>
        <w:t>בכבוד רב,</w:t>
      </w:r>
    </w:p>
    <w:p w:rsidR="00EE6B0B" w:rsidRPr="009B6A20" w:rsidRDefault="00EE6B0B" w:rsidP="008D32FC">
      <w:pPr>
        <w:jc w:val="right"/>
        <w:rPr>
          <w:rFonts w:asciiTheme="majorBidi" w:hAnsiTheme="majorBidi" w:cstheme="majorBidi"/>
          <w:b/>
          <w:bCs/>
          <w:rtl/>
        </w:rPr>
      </w:pPr>
    </w:p>
    <w:p w:rsidR="008D32FC" w:rsidRPr="009B6A20" w:rsidRDefault="008D32FC" w:rsidP="008D32FC">
      <w:pPr>
        <w:jc w:val="right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 xml:space="preserve">נורית כהן –חדד </w:t>
      </w:r>
    </w:p>
    <w:p w:rsidR="008D32FC" w:rsidRPr="009B6A20" w:rsidRDefault="008D32FC" w:rsidP="008D32FC">
      <w:pPr>
        <w:jc w:val="right"/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מזכירת המועצה</w:t>
      </w:r>
    </w:p>
    <w:p w:rsidR="008D32FC" w:rsidRPr="009B6A20" w:rsidRDefault="008D32FC" w:rsidP="008D32FC">
      <w:pPr>
        <w:rPr>
          <w:rFonts w:asciiTheme="majorBidi" w:hAnsiTheme="majorBidi" w:cstheme="majorBidi"/>
          <w:rtl/>
        </w:rPr>
      </w:pPr>
      <w:r w:rsidRPr="009B6A20">
        <w:rPr>
          <w:rFonts w:asciiTheme="majorBidi" w:hAnsiTheme="majorBidi" w:cstheme="majorBidi"/>
          <w:rtl/>
        </w:rPr>
        <w:t>העתק: מר תמיר עידאן- ראש המועצה</w:t>
      </w:r>
    </w:p>
    <w:sectPr w:rsidR="008D32FC" w:rsidRPr="009B6A20" w:rsidSect="00812D13">
      <w:headerReference w:type="default" r:id="rId8"/>
      <w:footerReference w:type="default" r:id="rId9"/>
      <w:pgSz w:w="11906" w:h="16838"/>
      <w:pgMar w:top="227" w:right="1797" w:bottom="1440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3D" w:rsidRDefault="00193C3D">
      <w:r>
        <w:separator/>
      </w:r>
    </w:p>
  </w:endnote>
  <w:endnote w:type="continuationSeparator" w:id="0">
    <w:p w:rsidR="00193C3D" w:rsidRDefault="0019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8D32FC" w:rsidP="008D32FC">
    <w:pPr>
      <w:pStyle w:val="a4"/>
      <w:tabs>
        <w:tab w:val="clear" w:pos="4153"/>
        <w:tab w:val="left" w:pos="4160"/>
        <w:tab w:val="center" w:pos="4516"/>
      </w:tabs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 w:rsidR="00621E33"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-330200</wp:posOffset>
              </wp:positionH>
              <wp:positionV relativeFrom="paragraph">
                <wp:posOffset>160655</wp:posOffset>
              </wp:positionV>
              <wp:extent cx="5943600" cy="0"/>
              <wp:effectExtent l="22225" t="17780" r="15875" b="203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12.65pt" to="4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xXFQIAACk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" strokecolor="blue" strokeweight="2.25pt"/>
          </w:pict>
        </mc:Fallback>
      </mc:AlternateContent>
    </w:r>
  </w:p>
  <w:p w:rsidR="00AF6D82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מועצה אזורית שדות נגב ד.נ הנגב מיקוד 85200</w:t>
    </w:r>
    <w:r w:rsidR="00AF6D82" w:rsidRPr="00AB54C2">
      <w:rPr>
        <w:rFonts w:ascii="Arial" w:hAnsi="Arial" w:cs="Arial" w:hint="cs"/>
        <w:b/>
        <w:bCs/>
        <w:color w:val="333399"/>
        <w:rtl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>טלפון:</w:t>
    </w:r>
    <w:r w:rsidRPr="00AB54C2">
      <w:rPr>
        <w:rFonts w:ascii="Arial" w:hAnsi="Arial" w:cs="Arial"/>
        <w:b/>
        <w:bCs/>
        <w:color w:val="333399"/>
      </w:rPr>
      <w:t>99389</w:t>
    </w:r>
    <w:r w:rsidR="00AB54C2">
      <w:rPr>
        <w:rFonts w:ascii="Arial" w:hAnsi="Arial" w:cs="Arial"/>
        <w:b/>
        <w:bCs/>
        <w:color w:val="333399"/>
      </w:rPr>
      <w:t>02/3</w:t>
    </w:r>
    <w:r w:rsidRPr="00AB54C2">
      <w:rPr>
        <w:rFonts w:ascii="Arial" w:hAnsi="Arial" w:cs="Arial"/>
        <w:b/>
        <w:bCs/>
        <w:color w:val="333399"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 xml:space="preserve"> 08  </w:t>
    </w:r>
  </w:p>
  <w:p w:rsidR="00933201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פקס: 9930807 08</w:t>
    </w:r>
    <w:r w:rsidRPr="00AB54C2">
      <w:rPr>
        <w:rFonts w:ascii="Arial" w:hAnsi="Arial" w:cs="Arial"/>
        <w:b/>
        <w:bCs/>
        <w:color w:val="333399"/>
      </w:rPr>
      <w:t>E-mail:</w:t>
    </w:r>
    <w:r w:rsidRPr="00AB54C2">
      <w:rPr>
        <w:rFonts w:ascii="Arial" w:hAnsi="Arial" w:cs="Arial"/>
        <w:b/>
        <w:bCs/>
      </w:rPr>
      <w:t xml:space="preserve"> </w:t>
    </w:r>
    <w:hyperlink r:id="rId1" w:history="1">
      <w:r w:rsidR="00AB54C2" w:rsidRPr="002538D9">
        <w:rPr>
          <w:rStyle w:val="Hyperlink"/>
          <w:rFonts w:ascii="Arial" w:hAnsi="Arial" w:cs="Arial"/>
          <w:b/>
          <w:bCs/>
        </w:rPr>
        <w:t>nurit@sdotnegev.org.il</w:t>
      </w:r>
    </w:hyperlink>
    <w:r w:rsidR="00AB54C2">
      <w:rPr>
        <w:rFonts w:ascii="Arial" w:hAnsi="Arial" w:cs="Arial"/>
        <w:b/>
        <w:bCs/>
        <w:color w:val="333399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3D" w:rsidRDefault="00193C3D">
      <w:r>
        <w:separator/>
      </w:r>
    </w:p>
  </w:footnote>
  <w:footnote w:type="continuationSeparator" w:id="0">
    <w:p w:rsidR="00193C3D" w:rsidRDefault="00193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6" behindDoc="1" locked="0" layoutInCell="1" allowOverlap="1" wp14:anchorId="04D5D254" wp14:editId="19F2939F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933201" w:rsidRDefault="00933201" w:rsidP="00936601">
    <w:pPr>
      <w:pStyle w:val="a3"/>
      <w:jc w:val="center"/>
      <w:rPr>
        <w:rFonts w:ascii="Arial" w:hAnsi="Arial" w:cs="Arial"/>
      </w:rPr>
    </w:pPr>
  </w:p>
  <w:p w:rsidR="00F05715" w:rsidRDefault="00F05715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 w:rsidRPr="00812D13">
      <w:rPr>
        <w:rFonts w:ascii="Arial" w:hAnsi="Arial" w:cs="Arial" w:hint="cs"/>
        <w:b/>
        <w:bCs/>
        <w:sz w:val="32"/>
        <w:szCs w:val="32"/>
        <w:rtl/>
      </w:rPr>
      <w:t xml:space="preserve">מועצה אזורית שדות נגב </w:t>
    </w:r>
  </w:p>
  <w:p w:rsidR="00DB24E1" w:rsidRDefault="00B7326C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EEF0EC4"/>
    <w:multiLevelType w:val="hybridMultilevel"/>
    <w:tmpl w:val="636A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E816F0"/>
    <w:multiLevelType w:val="hybridMultilevel"/>
    <w:tmpl w:val="F1665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9">
    <w:nsid w:val="70192EC0"/>
    <w:multiLevelType w:val="hybridMultilevel"/>
    <w:tmpl w:val="8EEC7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56621"/>
    <w:rsid w:val="00063FE3"/>
    <w:rsid w:val="0007430A"/>
    <w:rsid w:val="000961DC"/>
    <w:rsid w:val="000F0C58"/>
    <w:rsid w:val="000F5891"/>
    <w:rsid w:val="000F741F"/>
    <w:rsid w:val="0012101B"/>
    <w:rsid w:val="00122E42"/>
    <w:rsid w:val="001750E8"/>
    <w:rsid w:val="00181F89"/>
    <w:rsid w:val="00193C3D"/>
    <w:rsid w:val="001A6617"/>
    <w:rsid w:val="001B777E"/>
    <w:rsid w:val="001C32EC"/>
    <w:rsid w:val="00226A7D"/>
    <w:rsid w:val="00237D7A"/>
    <w:rsid w:val="002409B2"/>
    <w:rsid w:val="00240F0B"/>
    <w:rsid w:val="0024222C"/>
    <w:rsid w:val="002544EB"/>
    <w:rsid w:val="00261B97"/>
    <w:rsid w:val="00265202"/>
    <w:rsid w:val="00275228"/>
    <w:rsid w:val="00283DE6"/>
    <w:rsid w:val="002A32F9"/>
    <w:rsid w:val="002C7D31"/>
    <w:rsid w:val="002C7F32"/>
    <w:rsid w:val="0031077D"/>
    <w:rsid w:val="0031258D"/>
    <w:rsid w:val="00330C65"/>
    <w:rsid w:val="00331DB6"/>
    <w:rsid w:val="00342528"/>
    <w:rsid w:val="003A76A1"/>
    <w:rsid w:val="003F7DF5"/>
    <w:rsid w:val="00401FC8"/>
    <w:rsid w:val="004627C5"/>
    <w:rsid w:val="00465648"/>
    <w:rsid w:val="00470533"/>
    <w:rsid w:val="0049372B"/>
    <w:rsid w:val="004C4A76"/>
    <w:rsid w:val="004D605C"/>
    <w:rsid w:val="00557512"/>
    <w:rsid w:val="0057141B"/>
    <w:rsid w:val="005805C7"/>
    <w:rsid w:val="005848F0"/>
    <w:rsid w:val="005A0557"/>
    <w:rsid w:val="005B7E4F"/>
    <w:rsid w:val="005C150D"/>
    <w:rsid w:val="005D2013"/>
    <w:rsid w:val="005E1660"/>
    <w:rsid w:val="00621093"/>
    <w:rsid w:val="00621E33"/>
    <w:rsid w:val="00652D95"/>
    <w:rsid w:val="00676CDE"/>
    <w:rsid w:val="0067703D"/>
    <w:rsid w:val="006829D4"/>
    <w:rsid w:val="006929B8"/>
    <w:rsid w:val="006A445C"/>
    <w:rsid w:val="006B40AE"/>
    <w:rsid w:val="006D00E8"/>
    <w:rsid w:val="007201BD"/>
    <w:rsid w:val="007337FF"/>
    <w:rsid w:val="0073784C"/>
    <w:rsid w:val="007415BF"/>
    <w:rsid w:val="00777FE8"/>
    <w:rsid w:val="007838DE"/>
    <w:rsid w:val="00784ABC"/>
    <w:rsid w:val="00787829"/>
    <w:rsid w:val="007A5012"/>
    <w:rsid w:val="007C4F5A"/>
    <w:rsid w:val="007C5586"/>
    <w:rsid w:val="007E1737"/>
    <w:rsid w:val="007E214D"/>
    <w:rsid w:val="007E73D2"/>
    <w:rsid w:val="007F6ECA"/>
    <w:rsid w:val="008032CA"/>
    <w:rsid w:val="00804448"/>
    <w:rsid w:val="00810D9F"/>
    <w:rsid w:val="008121D2"/>
    <w:rsid w:val="00812D13"/>
    <w:rsid w:val="00867840"/>
    <w:rsid w:val="008A5BF5"/>
    <w:rsid w:val="008D32FC"/>
    <w:rsid w:val="009023F9"/>
    <w:rsid w:val="009140F6"/>
    <w:rsid w:val="009204CD"/>
    <w:rsid w:val="00933201"/>
    <w:rsid w:val="00936601"/>
    <w:rsid w:val="00952DC0"/>
    <w:rsid w:val="009B06A9"/>
    <w:rsid w:val="009B6A20"/>
    <w:rsid w:val="009B7BEA"/>
    <w:rsid w:val="00A0054C"/>
    <w:rsid w:val="00A00D91"/>
    <w:rsid w:val="00A25D5D"/>
    <w:rsid w:val="00A8218B"/>
    <w:rsid w:val="00A84337"/>
    <w:rsid w:val="00A92CBD"/>
    <w:rsid w:val="00AA15BD"/>
    <w:rsid w:val="00AB54C2"/>
    <w:rsid w:val="00AC5624"/>
    <w:rsid w:val="00AD0276"/>
    <w:rsid w:val="00AF6D82"/>
    <w:rsid w:val="00B00F63"/>
    <w:rsid w:val="00B2355D"/>
    <w:rsid w:val="00B7326C"/>
    <w:rsid w:val="00B743F9"/>
    <w:rsid w:val="00B92AC4"/>
    <w:rsid w:val="00B93A63"/>
    <w:rsid w:val="00BA7521"/>
    <w:rsid w:val="00BB7F05"/>
    <w:rsid w:val="00C07DC3"/>
    <w:rsid w:val="00C105ED"/>
    <w:rsid w:val="00C172B7"/>
    <w:rsid w:val="00C30ADF"/>
    <w:rsid w:val="00C41D25"/>
    <w:rsid w:val="00C53160"/>
    <w:rsid w:val="00C9042D"/>
    <w:rsid w:val="00CA36C1"/>
    <w:rsid w:val="00CF5AAB"/>
    <w:rsid w:val="00D311D6"/>
    <w:rsid w:val="00D64100"/>
    <w:rsid w:val="00D67E46"/>
    <w:rsid w:val="00D70861"/>
    <w:rsid w:val="00D71F9B"/>
    <w:rsid w:val="00D84A36"/>
    <w:rsid w:val="00D90F59"/>
    <w:rsid w:val="00DA53FA"/>
    <w:rsid w:val="00DB24E1"/>
    <w:rsid w:val="00DB3E55"/>
    <w:rsid w:val="00DB5099"/>
    <w:rsid w:val="00DD3B80"/>
    <w:rsid w:val="00DD6977"/>
    <w:rsid w:val="00DD7C90"/>
    <w:rsid w:val="00DE2424"/>
    <w:rsid w:val="00DE6EAB"/>
    <w:rsid w:val="00DF4F5E"/>
    <w:rsid w:val="00DF5128"/>
    <w:rsid w:val="00DF7563"/>
    <w:rsid w:val="00E24DFC"/>
    <w:rsid w:val="00E37A57"/>
    <w:rsid w:val="00E500E1"/>
    <w:rsid w:val="00E63C1A"/>
    <w:rsid w:val="00E6554B"/>
    <w:rsid w:val="00E65EFB"/>
    <w:rsid w:val="00E674F6"/>
    <w:rsid w:val="00E865A7"/>
    <w:rsid w:val="00E87156"/>
    <w:rsid w:val="00E90AB6"/>
    <w:rsid w:val="00EC6D78"/>
    <w:rsid w:val="00EC7780"/>
    <w:rsid w:val="00EE6B0B"/>
    <w:rsid w:val="00F05715"/>
    <w:rsid w:val="00F244DE"/>
    <w:rsid w:val="00F54065"/>
    <w:rsid w:val="00F62F2D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List Paragraph"/>
    <w:basedOn w:val="a"/>
    <w:uiPriority w:val="34"/>
    <w:qFormat/>
    <w:rsid w:val="00CF5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List Paragraph"/>
    <w:basedOn w:val="a"/>
    <w:uiPriority w:val="34"/>
    <w:qFormat/>
    <w:rsid w:val="00CF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298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1789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user</cp:lastModifiedBy>
  <cp:revision>2</cp:revision>
  <cp:lastPrinted>2019-07-09T12:12:00Z</cp:lastPrinted>
  <dcterms:created xsi:type="dcterms:W3CDTF">2019-07-10T12:09:00Z</dcterms:created>
  <dcterms:modified xsi:type="dcterms:W3CDTF">2019-07-10T12:09:00Z</dcterms:modified>
</cp:coreProperties>
</file>