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54"/>
        <w:bidiVisual/>
        <w:tblW w:w="9197" w:type="dxa"/>
        <w:tblLayout w:type="fixed"/>
        <w:tblLook w:val="0000" w:firstRow="0" w:lastRow="0" w:firstColumn="0" w:lastColumn="0" w:noHBand="0" w:noVBand="0"/>
      </w:tblPr>
      <w:tblGrid>
        <w:gridCol w:w="2676"/>
        <w:gridCol w:w="3532"/>
        <w:gridCol w:w="2989"/>
      </w:tblGrid>
      <w:tr w:rsidR="004A61DD" w14:paraId="0E2EB07F" w14:textId="77777777" w:rsidTr="004A61DD">
        <w:tc>
          <w:tcPr>
            <w:tcW w:w="2676" w:type="dxa"/>
          </w:tcPr>
          <w:p w14:paraId="1A1AB597" w14:textId="77777777" w:rsidR="004A61DD" w:rsidRDefault="004A61DD" w:rsidP="004A61DD">
            <w:pPr>
              <w:pStyle w:val="a3"/>
              <w:rPr>
                <w:rtl/>
                <w:lang w:eastAsia="en-US"/>
              </w:rPr>
            </w:pPr>
            <w:r>
              <w:rPr>
                <w:rFonts w:cs="David"/>
                <w:szCs w:val="44"/>
                <w:rtl/>
                <w:lang w:eastAsia="en-US"/>
              </w:rPr>
              <w:t>קיבוץ גרופית</w:t>
            </w:r>
          </w:p>
        </w:tc>
        <w:tc>
          <w:tcPr>
            <w:tcW w:w="3532" w:type="dxa"/>
          </w:tcPr>
          <w:p w14:paraId="0DB51E53" w14:textId="63164EE0" w:rsidR="004A61DD" w:rsidRDefault="00CF5853" w:rsidP="004A61DD">
            <w:pPr>
              <w:pStyle w:val="a3"/>
              <w:jc w:val="center"/>
              <w:rPr>
                <w:rtl/>
                <w:lang w:eastAsia="en-US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 wp14:anchorId="3D5C46C6" wp14:editId="45582F2B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85090</wp:posOffset>
                  </wp:positionV>
                  <wp:extent cx="1633220" cy="797560"/>
                  <wp:effectExtent l="0" t="0" r="0" b="0"/>
                  <wp:wrapNone/>
                  <wp:docPr id="2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9" w:type="dxa"/>
          </w:tcPr>
          <w:p w14:paraId="78592007" w14:textId="77777777" w:rsidR="004A61DD" w:rsidRDefault="004A61DD" w:rsidP="004A61DD">
            <w:pPr>
              <w:pStyle w:val="a3"/>
              <w:bidi w:val="0"/>
              <w:rPr>
                <w:rtl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Kibbutz Grofit</w:t>
            </w:r>
          </w:p>
        </w:tc>
      </w:tr>
      <w:tr w:rsidR="004A61DD" w14:paraId="7A7B9A3E" w14:textId="77777777" w:rsidTr="004A61DD">
        <w:tc>
          <w:tcPr>
            <w:tcW w:w="2676" w:type="dxa"/>
          </w:tcPr>
          <w:p w14:paraId="3035A6AB" w14:textId="77777777" w:rsidR="004A61DD" w:rsidRDefault="004A61DD" w:rsidP="004A61DD">
            <w:pPr>
              <w:pStyle w:val="a3"/>
              <w:rPr>
                <w:rFonts w:cs="David"/>
                <w:szCs w:val="24"/>
                <w:rtl/>
                <w:lang w:eastAsia="en-US"/>
              </w:rPr>
            </w:pPr>
            <w:r>
              <w:rPr>
                <w:rFonts w:cs="David"/>
                <w:szCs w:val="24"/>
                <w:rtl/>
                <w:lang w:eastAsia="en-US"/>
              </w:rPr>
              <w:t>ד.נ חבל אילות   88825</w:t>
            </w:r>
            <w:r>
              <w:rPr>
                <w:rFonts w:cs="David" w:hint="cs"/>
                <w:szCs w:val="24"/>
                <w:rtl/>
                <w:lang w:eastAsia="en-US"/>
              </w:rPr>
              <w:t>00</w:t>
            </w:r>
          </w:p>
          <w:p w14:paraId="1547C03F" w14:textId="77777777" w:rsidR="004A61DD" w:rsidRDefault="004A61DD" w:rsidP="004A61DD">
            <w:pPr>
              <w:pStyle w:val="a3"/>
              <w:rPr>
                <w:rFonts w:cs="David"/>
                <w:szCs w:val="24"/>
                <w:rtl/>
                <w:lang w:eastAsia="en-US"/>
              </w:rPr>
            </w:pPr>
            <w:r>
              <w:rPr>
                <w:rFonts w:cs="David"/>
                <w:szCs w:val="24"/>
                <w:rtl/>
                <w:lang w:eastAsia="en-US"/>
              </w:rPr>
              <w:t xml:space="preserve">טל   </w:t>
            </w:r>
            <w:r>
              <w:rPr>
                <w:rFonts w:cs="David" w:hint="cs"/>
                <w:szCs w:val="24"/>
                <w:rtl/>
                <w:lang w:eastAsia="en-US"/>
              </w:rPr>
              <w:t>6357777-08</w:t>
            </w:r>
          </w:p>
          <w:p w14:paraId="7CA6E75B" w14:textId="77777777" w:rsidR="004A61DD" w:rsidRDefault="004A61DD" w:rsidP="004A61DD">
            <w:pPr>
              <w:pStyle w:val="a3"/>
              <w:rPr>
                <w:rtl/>
                <w:lang w:eastAsia="en-US"/>
              </w:rPr>
            </w:pPr>
            <w:r>
              <w:rPr>
                <w:rFonts w:cs="David"/>
                <w:szCs w:val="24"/>
                <w:rtl/>
                <w:lang w:eastAsia="en-US"/>
              </w:rPr>
              <w:t xml:space="preserve">פקס </w:t>
            </w:r>
            <w:r>
              <w:rPr>
                <w:rFonts w:cs="David" w:hint="cs"/>
                <w:szCs w:val="24"/>
                <w:rtl/>
                <w:lang w:eastAsia="en-US"/>
              </w:rPr>
              <w:t>6357726-08</w:t>
            </w:r>
          </w:p>
        </w:tc>
        <w:tc>
          <w:tcPr>
            <w:tcW w:w="3532" w:type="dxa"/>
          </w:tcPr>
          <w:p w14:paraId="2A069049" w14:textId="77777777" w:rsidR="004A61DD" w:rsidRDefault="004A61DD" w:rsidP="004A61DD">
            <w:pPr>
              <w:pStyle w:val="a3"/>
              <w:jc w:val="center"/>
              <w:rPr>
                <w:rtl/>
                <w:lang w:eastAsia="en-US"/>
              </w:rPr>
            </w:pPr>
          </w:p>
        </w:tc>
        <w:tc>
          <w:tcPr>
            <w:tcW w:w="2989" w:type="dxa"/>
          </w:tcPr>
          <w:p w14:paraId="58DA0EAB" w14:textId="77777777" w:rsidR="004A61DD" w:rsidRDefault="004A61DD" w:rsidP="004A61DD">
            <w:pPr>
              <w:pStyle w:val="a3"/>
              <w:bidi w:val="0"/>
              <w:rPr>
                <w:lang w:eastAsia="en-US"/>
              </w:rPr>
            </w:pPr>
            <w:r>
              <w:rPr>
                <w:lang w:eastAsia="en-US"/>
              </w:rPr>
              <w:t>M.P. Hevel Eilot, 8882500</w:t>
            </w:r>
          </w:p>
          <w:p w14:paraId="4071A145" w14:textId="77777777" w:rsidR="004A61DD" w:rsidRDefault="004A61DD" w:rsidP="004A61DD">
            <w:pPr>
              <w:pStyle w:val="a3"/>
              <w:bidi w:val="0"/>
              <w:rPr>
                <w:lang w:eastAsia="en-US"/>
              </w:rPr>
            </w:pPr>
            <w:r>
              <w:rPr>
                <w:lang w:eastAsia="en-US"/>
              </w:rPr>
              <w:t>Tel: 972-</w:t>
            </w:r>
            <w:r>
              <w:rPr>
                <w:rFonts w:hint="cs"/>
                <w:rtl/>
                <w:lang w:eastAsia="en-US"/>
              </w:rPr>
              <w:t>6357777-8</w:t>
            </w:r>
          </w:p>
          <w:p w14:paraId="6244A42A" w14:textId="77777777" w:rsidR="004A61DD" w:rsidRDefault="004A61DD" w:rsidP="004A61DD">
            <w:pPr>
              <w:pStyle w:val="a3"/>
              <w:bidi w:val="0"/>
              <w:rPr>
                <w:lang w:eastAsia="en-US"/>
              </w:rPr>
            </w:pPr>
            <w:r>
              <w:rPr>
                <w:lang w:eastAsia="en-US"/>
              </w:rPr>
              <w:t>Fax: 972-8-6357726</w:t>
            </w:r>
          </w:p>
          <w:p w14:paraId="7E5ABFC3" w14:textId="77777777" w:rsidR="004A61DD" w:rsidRDefault="004A61DD" w:rsidP="004A61DD">
            <w:pPr>
              <w:pStyle w:val="a3"/>
              <w:bidi w:val="0"/>
              <w:rPr>
                <w:rtl/>
                <w:lang w:eastAsia="en-US"/>
              </w:rPr>
            </w:pPr>
            <w:r>
              <w:rPr>
                <w:lang w:eastAsia="en-US"/>
              </w:rPr>
              <w:t>ISRAEL</w:t>
            </w:r>
          </w:p>
        </w:tc>
      </w:tr>
    </w:tbl>
    <w:p w14:paraId="72D926D8" w14:textId="77777777" w:rsidR="00846F11" w:rsidRDefault="00846F11">
      <w:pPr>
        <w:rPr>
          <w:rtl/>
          <w:lang w:eastAsia="en-US"/>
        </w:rPr>
      </w:pPr>
    </w:p>
    <w:p w14:paraId="0FB42315" w14:textId="77777777" w:rsidR="00472958" w:rsidRDefault="00472958" w:rsidP="0047295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David"/>
          <w:b/>
          <w:bCs/>
          <w:color w:val="000000"/>
          <w:sz w:val="32"/>
          <w:szCs w:val="32"/>
          <w:u w:val="single"/>
          <w:rtl/>
          <w:lang w:eastAsia="en-US"/>
        </w:rPr>
      </w:pPr>
    </w:p>
    <w:p w14:paraId="0CB2A4CA" w14:textId="50854649" w:rsidR="00472958" w:rsidRPr="00472958" w:rsidRDefault="00472958" w:rsidP="005A71DB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David"/>
          <w:b/>
          <w:bCs/>
          <w:color w:val="000000"/>
          <w:sz w:val="32"/>
          <w:szCs w:val="32"/>
          <w:u w:val="single"/>
          <w:rtl/>
          <w:lang w:eastAsia="en-US"/>
        </w:rPr>
      </w:pPr>
      <w:r w:rsidRPr="00472958">
        <w:rPr>
          <w:rFonts w:ascii="Arial" w:hAnsi="Arial" w:cs="David" w:hint="cs"/>
          <w:b/>
          <w:bCs/>
          <w:color w:val="000000"/>
          <w:sz w:val="32"/>
          <w:szCs w:val="32"/>
          <w:u w:val="single"/>
          <w:rtl/>
          <w:lang w:eastAsia="en-US"/>
        </w:rPr>
        <w:t xml:space="preserve">לקיבוץ גרופית דרוש/ה </w:t>
      </w:r>
      <w:r w:rsidRPr="00472958">
        <w:rPr>
          <w:rFonts w:ascii="Arial" w:hAnsi="Arial" w:cs="David"/>
          <w:b/>
          <w:bCs/>
          <w:color w:val="000000"/>
          <w:sz w:val="32"/>
          <w:szCs w:val="32"/>
          <w:u w:val="single"/>
          <w:rtl/>
          <w:lang w:eastAsia="en-US"/>
        </w:rPr>
        <w:t>–</w:t>
      </w:r>
      <w:r w:rsidRPr="00472958">
        <w:rPr>
          <w:rFonts w:ascii="Arial" w:hAnsi="Arial" w:cs="David" w:hint="cs"/>
          <w:b/>
          <w:bCs/>
          <w:color w:val="000000"/>
          <w:sz w:val="32"/>
          <w:szCs w:val="32"/>
          <w:u w:val="single"/>
          <w:rtl/>
          <w:lang w:eastAsia="en-US"/>
        </w:rPr>
        <w:t xml:space="preserve"> </w:t>
      </w:r>
      <w:r w:rsidR="005A71DB">
        <w:rPr>
          <w:rFonts w:ascii="Arial" w:hAnsi="Arial" w:cs="David" w:hint="cs"/>
          <w:b/>
          <w:bCs/>
          <w:color w:val="000000"/>
          <w:sz w:val="32"/>
          <w:szCs w:val="32"/>
          <w:u w:val="single"/>
          <w:rtl/>
          <w:lang w:eastAsia="en-US"/>
        </w:rPr>
        <w:t>מ</w:t>
      </w:r>
      <w:r w:rsidR="0041054A">
        <w:rPr>
          <w:rFonts w:ascii="Arial" w:hAnsi="Arial" w:cs="David" w:hint="cs"/>
          <w:b/>
          <w:bCs/>
          <w:color w:val="000000"/>
          <w:sz w:val="32"/>
          <w:szCs w:val="32"/>
          <w:u w:val="single"/>
          <w:rtl/>
          <w:lang w:eastAsia="en-US"/>
        </w:rPr>
        <w:t>נהל</w:t>
      </w:r>
      <w:r w:rsidR="005A71DB">
        <w:rPr>
          <w:rFonts w:ascii="Arial" w:hAnsi="Arial" w:cs="David" w:hint="cs"/>
          <w:b/>
          <w:bCs/>
          <w:color w:val="000000"/>
          <w:sz w:val="32"/>
          <w:szCs w:val="32"/>
          <w:u w:val="single"/>
          <w:rtl/>
          <w:lang w:eastAsia="en-US"/>
        </w:rPr>
        <w:t xml:space="preserve">/ת </w:t>
      </w:r>
      <w:r w:rsidR="0041054A">
        <w:rPr>
          <w:rFonts w:ascii="Arial" w:hAnsi="Arial" w:cs="David" w:hint="cs"/>
          <w:b/>
          <w:bCs/>
          <w:color w:val="000000"/>
          <w:sz w:val="32"/>
          <w:szCs w:val="32"/>
          <w:u w:val="single"/>
          <w:rtl/>
          <w:lang w:eastAsia="en-US"/>
        </w:rPr>
        <w:t>עסקי/ת</w:t>
      </w:r>
    </w:p>
    <w:p w14:paraId="3C6889C9" w14:textId="77777777" w:rsidR="005A71DB" w:rsidRPr="005A71DB" w:rsidRDefault="005A71DB" w:rsidP="005A71DB">
      <w:pPr>
        <w:overflowPunct/>
        <w:autoSpaceDE/>
        <w:autoSpaceDN/>
        <w:adjustRightInd/>
        <w:textAlignment w:val="auto"/>
        <w:rPr>
          <w:color w:val="000000"/>
          <w:lang w:eastAsia="en-US"/>
        </w:rPr>
      </w:pPr>
    </w:p>
    <w:p w14:paraId="117ACAE6" w14:textId="77777777" w:rsidR="005A71DB" w:rsidRPr="005A71DB" w:rsidRDefault="00C229FB" w:rsidP="005A71DB">
      <w:pPr>
        <w:overflowPunct/>
        <w:autoSpaceDE/>
        <w:autoSpaceDN/>
        <w:adjustRightInd/>
        <w:textAlignment w:val="auto"/>
        <w:rPr>
          <w:rFonts w:cs="David"/>
          <w:color w:val="000000"/>
          <w:u w:val="single"/>
          <w:rtl/>
          <w:lang w:eastAsia="en-US"/>
        </w:rPr>
      </w:pPr>
      <w:r>
        <w:rPr>
          <w:rFonts w:cs="David" w:hint="cs"/>
          <w:color w:val="000000"/>
          <w:u w:val="single"/>
          <w:rtl/>
          <w:lang w:eastAsia="en-US"/>
        </w:rPr>
        <w:t>הגדרת תפקיד</w:t>
      </w:r>
      <w:r w:rsidR="005A71DB" w:rsidRPr="005A71DB">
        <w:rPr>
          <w:rFonts w:cs="David" w:hint="cs"/>
          <w:color w:val="000000"/>
          <w:u w:val="single"/>
          <w:rtl/>
          <w:lang w:eastAsia="en-US"/>
        </w:rPr>
        <w:t xml:space="preserve"> :</w:t>
      </w:r>
    </w:p>
    <w:p w14:paraId="2EC69C18" w14:textId="77777777" w:rsidR="005A71DB" w:rsidRPr="005A71DB" w:rsidRDefault="005A71DB" w:rsidP="005A71DB">
      <w:pPr>
        <w:overflowPunct/>
        <w:autoSpaceDE/>
        <w:autoSpaceDN/>
        <w:adjustRightInd/>
        <w:textAlignment w:val="auto"/>
        <w:rPr>
          <w:rFonts w:cs="David"/>
          <w:color w:val="000000"/>
          <w:rtl/>
          <w:lang w:eastAsia="en-US"/>
        </w:rPr>
      </w:pPr>
    </w:p>
    <w:p w14:paraId="145F0396" w14:textId="17426658" w:rsidR="00C229FB" w:rsidRDefault="00693192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lang w:eastAsia="en-US"/>
        </w:rPr>
      </w:pPr>
      <w:r>
        <w:rPr>
          <w:rFonts w:cs="David" w:hint="cs"/>
          <w:color w:val="000000"/>
          <w:rtl/>
          <w:lang w:eastAsia="en-US"/>
        </w:rPr>
        <w:t>ניהול ופיתוח</w:t>
      </w:r>
      <w:r w:rsidR="00C229FB" w:rsidRPr="005A71DB">
        <w:rPr>
          <w:rFonts w:cs="David" w:hint="cs"/>
          <w:color w:val="000000"/>
          <w:rtl/>
          <w:lang w:eastAsia="en-US"/>
        </w:rPr>
        <w:t xml:space="preserve"> כלכלי של </w:t>
      </w:r>
      <w:r w:rsidR="00010BEA">
        <w:rPr>
          <w:rFonts w:cs="David" w:hint="cs"/>
          <w:color w:val="000000"/>
          <w:rtl/>
          <w:lang w:eastAsia="en-US"/>
        </w:rPr>
        <w:t>ענפי</w:t>
      </w:r>
      <w:r w:rsidR="00C229FB" w:rsidRPr="005A71DB">
        <w:rPr>
          <w:rFonts w:cs="David" w:hint="cs"/>
          <w:color w:val="000000"/>
          <w:rtl/>
          <w:lang w:eastAsia="en-US"/>
        </w:rPr>
        <w:t xml:space="preserve">  המשק ומפעליו</w:t>
      </w:r>
      <w:r w:rsidR="00C229FB" w:rsidRPr="005A71DB">
        <w:rPr>
          <w:rFonts w:cs="David" w:hint="cs"/>
          <w:b/>
          <w:bCs/>
          <w:color w:val="000000"/>
          <w:sz w:val="28"/>
          <w:szCs w:val="28"/>
          <w:rtl/>
          <w:lang w:eastAsia="en-US"/>
        </w:rPr>
        <w:t>.</w:t>
      </w:r>
    </w:p>
    <w:p w14:paraId="1C19542E" w14:textId="77777777" w:rsidR="00306B6A" w:rsidRPr="00E155C2" w:rsidRDefault="00306B6A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lang w:eastAsia="en-US"/>
        </w:rPr>
      </w:pPr>
      <w:r w:rsidRPr="00E155C2">
        <w:rPr>
          <w:rFonts w:cs="David" w:hint="cs"/>
          <w:color w:val="000000"/>
          <w:rtl/>
          <w:lang w:eastAsia="en-US"/>
        </w:rPr>
        <w:t>אחריות על הניהול הכספי ויו"ר ועדת כספים.</w:t>
      </w:r>
    </w:p>
    <w:p w14:paraId="12BF3584" w14:textId="2CEAD612" w:rsidR="005A71DB" w:rsidRPr="00E155C2" w:rsidRDefault="00C229FB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rtl/>
          <w:lang w:eastAsia="en-US"/>
        </w:rPr>
      </w:pPr>
      <w:r w:rsidRPr="00E155C2">
        <w:rPr>
          <w:rFonts w:cs="David" w:hint="cs"/>
          <w:color w:val="000000"/>
          <w:rtl/>
          <w:lang w:eastAsia="en-US"/>
        </w:rPr>
        <w:t>אחרי</w:t>
      </w:r>
      <w:r w:rsidR="00306B6A" w:rsidRPr="00E155C2">
        <w:rPr>
          <w:rFonts w:cs="David" w:hint="cs"/>
          <w:color w:val="000000"/>
          <w:rtl/>
          <w:lang w:eastAsia="en-US"/>
        </w:rPr>
        <w:t>ות</w:t>
      </w:r>
      <w:r w:rsidRPr="00E155C2">
        <w:rPr>
          <w:rFonts w:cs="David" w:hint="cs"/>
          <w:color w:val="000000"/>
          <w:rtl/>
          <w:lang w:eastAsia="en-US"/>
        </w:rPr>
        <w:t xml:space="preserve"> לביצוע ת</w:t>
      </w:r>
      <w:r w:rsidR="005A71DB" w:rsidRPr="00E155C2">
        <w:rPr>
          <w:rFonts w:cs="David" w:hint="cs"/>
          <w:color w:val="000000"/>
          <w:rtl/>
          <w:lang w:eastAsia="en-US"/>
        </w:rPr>
        <w:t>כנית משק על כל מרכיביה – הכנה ,ביצוע , ובקרה .</w:t>
      </w:r>
    </w:p>
    <w:p w14:paraId="4C74C366" w14:textId="4870DD69" w:rsidR="005A71DB" w:rsidRPr="00E155C2" w:rsidRDefault="005A71DB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lang w:eastAsia="en-US"/>
        </w:rPr>
      </w:pPr>
      <w:r w:rsidRPr="00E155C2">
        <w:rPr>
          <w:rFonts w:cs="David" w:hint="cs"/>
          <w:color w:val="000000"/>
          <w:rtl/>
          <w:lang w:eastAsia="en-US"/>
        </w:rPr>
        <w:t>אחרי</w:t>
      </w:r>
      <w:r w:rsidR="00306B6A" w:rsidRPr="00E155C2">
        <w:rPr>
          <w:rFonts w:cs="David" w:hint="cs"/>
          <w:color w:val="000000"/>
          <w:rtl/>
          <w:lang w:eastAsia="en-US"/>
        </w:rPr>
        <w:t>ות</w:t>
      </w:r>
      <w:r w:rsidRPr="00E155C2">
        <w:rPr>
          <w:rFonts w:cs="David" w:hint="cs"/>
          <w:color w:val="000000"/>
          <w:rtl/>
          <w:lang w:eastAsia="en-US"/>
        </w:rPr>
        <w:t xml:space="preserve"> ליישום החלטות </w:t>
      </w:r>
      <w:r w:rsidR="00010BEA">
        <w:rPr>
          <w:rFonts w:cs="David" w:hint="cs"/>
          <w:color w:val="000000"/>
          <w:rtl/>
          <w:lang w:eastAsia="en-US"/>
        </w:rPr>
        <w:t>ההנהלה</w:t>
      </w:r>
      <w:r w:rsidRPr="00E155C2">
        <w:rPr>
          <w:rFonts w:cs="David" w:hint="cs"/>
          <w:color w:val="000000"/>
          <w:rtl/>
          <w:lang w:eastAsia="en-US"/>
        </w:rPr>
        <w:t xml:space="preserve"> ותוכנית המשק – מקורות ושימושים.</w:t>
      </w:r>
    </w:p>
    <w:p w14:paraId="3678ED9B" w14:textId="617B0B64" w:rsidR="005A71DB" w:rsidRPr="00E155C2" w:rsidRDefault="00C229FB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lang w:eastAsia="en-US"/>
        </w:rPr>
      </w:pPr>
      <w:r w:rsidRPr="00E155C2">
        <w:rPr>
          <w:rFonts w:cs="David" w:hint="cs"/>
          <w:color w:val="000000"/>
          <w:rtl/>
          <w:lang w:eastAsia="en-US"/>
        </w:rPr>
        <w:t>אחרי</w:t>
      </w:r>
      <w:r w:rsidR="00306B6A" w:rsidRPr="00E155C2">
        <w:rPr>
          <w:rFonts w:cs="David" w:hint="cs"/>
          <w:color w:val="000000"/>
          <w:rtl/>
          <w:lang w:eastAsia="en-US"/>
        </w:rPr>
        <w:t>ות</w:t>
      </w:r>
      <w:r w:rsidRPr="00E155C2">
        <w:rPr>
          <w:rFonts w:cs="David" w:hint="cs"/>
          <w:color w:val="000000"/>
          <w:rtl/>
          <w:lang w:eastAsia="en-US"/>
        </w:rPr>
        <w:t xml:space="preserve"> להכנת ת</w:t>
      </w:r>
      <w:r w:rsidR="005A71DB" w:rsidRPr="00E155C2">
        <w:rPr>
          <w:rFonts w:cs="David" w:hint="cs"/>
          <w:color w:val="000000"/>
          <w:rtl/>
          <w:lang w:eastAsia="en-US"/>
        </w:rPr>
        <w:t>כנית השקעות</w:t>
      </w:r>
      <w:r w:rsidR="00010BEA">
        <w:rPr>
          <w:rFonts w:cs="David" w:hint="cs"/>
          <w:color w:val="000000"/>
          <w:rtl/>
          <w:lang w:eastAsia="en-US"/>
        </w:rPr>
        <w:t xml:space="preserve"> משקיות</w:t>
      </w:r>
      <w:r w:rsidR="005A71DB" w:rsidRPr="00E155C2">
        <w:rPr>
          <w:rFonts w:cs="David" w:hint="cs"/>
          <w:color w:val="000000"/>
          <w:rtl/>
          <w:lang w:eastAsia="en-US"/>
        </w:rPr>
        <w:t xml:space="preserve"> וביצועה.</w:t>
      </w:r>
    </w:p>
    <w:p w14:paraId="58402D12" w14:textId="469A047C" w:rsidR="005A71DB" w:rsidRPr="00E155C2" w:rsidRDefault="00A519B1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lang w:eastAsia="en-US"/>
        </w:rPr>
      </w:pPr>
      <w:r>
        <w:rPr>
          <w:rFonts w:cs="David" w:hint="cs"/>
          <w:color w:val="000000"/>
          <w:rtl/>
          <w:lang w:eastAsia="en-US"/>
        </w:rPr>
        <w:t>ליווי</w:t>
      </w:r>
      <w:r w:rsidR="00C229FB" w:rsidRPr="00E155C2">
        <w:rPr>
          <w:rFonts w:cs="David" w:hint="cs"/>
          <w:color w:val="000000"/>
          <w:rtl/>
          <w:lang w:eastAsia="en-US"/>
        </w:rPr>
        <w:t>,</w:t>
      </w:r>
      <w:r w:rsidR="005A71DB" w:rsidRPr="00E155C2">
        <w:rPr>
          <w:rFonts w:cs="David" w:hint="cs"/>
          <w:color w:val="000000"/>
          <w:rtl/>
          <w:lang w:eastAsia="en-US"/>
        </w:rPr>
        <w:t xml:space="preserve"> </w:t>
      </w:r>
      <w:r>
        <w:rPr>
          <w:rFonts w:cs="David" w:hint="cs"/>
          <w:color w:val="000000"/>
          <w:rtl/>
          <w:lang w:eastAsia="en-US"/>
        </w:rPr>
        <w:t>הובלה</w:t>
      </w:r>
      <w:r w:rsidR="00C229FB" w:rsidRPr="00E155C2">
        <w:rPr>
          <w:rFonts w:cs="David" w:hint="cs"/>
          <w:color w:val="000000"/>
          <w:rtl/>
          <w:lang w:eastAsia="en-US"/>
        </w:rPr>
        <w:t xml:space="preserve"> </w:t>
      </w:r>
      <w:r>
        <w:rPr>
          <w:rFonts w:cs="David" w:hint="cs"/>
          <w:color w:val="000000"/>
          <w:rtl/>
          <w:lang w:eastAsia="en-US"/>
        </w:rPr>
        <w:t>ובקרה</w:t>
      </w:r>
      <w:r w:rsidR="005A71DB" w:rsidRPr="00E155C2">
        <w:rPr>
          <w:rFonts w:cs="David" w:hint="cs"/>
          <w:color w:val="000000"/>
          <w:rtl/>
          <w:lang w:eastAsia="en-US"/>
        </w:rPr>
        <w:t xml:space="preserve"> את פעילות מנהלי ענפים בעבודתם. </w:t>
      </w:r>
    </w:p>
    <w:p w14:paraId="310DFC9B" w14:textId="610A4161" w:rsidR="00C229FB" w:rsidRPr="00E155C2" w:rsidRDefault="00C229FB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lang w:eastAsia="en-US"/>
        </w:rPr>
      </w:pPr>
      <w:r w:rsidRPr="00E155C2">
        <w:rPr>
          <w:rFonts w:cs="David" w:hint="cs"/>
          <w:color w:val="000000"/>
          <w:rtl/>
          <w:lang w:eastAsia="en-US"/>
        </w:rPr>
        <w:t>אחרי</w:t>
      </w:r>
      <w:r w:rsidR="00306B6A" w:rsidRPr="00E155C2">
        <w:rPr>
          <w:rFonts w:cs="David" w:hint="cs"/>
          <w:color w:val="000000"/>
          <w:rtl/>
          <w:lang w:eastAsia="en-US"/>
        </w:rPr>
        <w:t>ות</w:t>
      </w:r>
      <w:r w:rsidRPr="00E155C2">
        <w:rPr>
          <w:rFonts w:cs="David" w:hint="cs"/>
          <w:color w:val="000000"/>
          <w:rtl/>
          <w:lang w:eastAsia="en-US"/>
        </w:rPr>
        <w:t xml:space="preserve"> על תיאום ועבודה משותפת בין הענפים.</w:t>
      </w:r>
    </w:p>
    <w:p w14:paraId="00A0A3D3" w14:textId="46332E65" w:rsidR="005A71DB" w:rsidRPr="00E155C2" w:rsidRDefault="005A71DB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lang w:eastAsia="en-US"/>
        </w:rPr>
      </w:pPr>
      <w:r w:rsidRPr="00010BEA">
        <w:rPr>
          <w:rFonts w:cs="David" w:hint="cs"/>
          <w:color w:val="000000"/>
          <w:rtl/>
          <w:lang w:eastAsia="en-US"/>
        </w:rPr>
        <w:t>אחרי</w:t>
      </w:r>
      <w:r w:rsidR="00306B6A" w:rsidRPr="00010BEA">
        <w:rPr>
          <w:rFonts w:cs="David" w:hint="cs"/>
          <w:color w:val="000000"/>
          <w:rtl/>
          <w:lang w:eastAsia="en-US"/>
        </w:rPr>
        <w:t xml:space="preserve">ות </w:t>
      </w:r>
      <w:r w:rsidRPr="00010BEA">
        <w:rPr>
          <w:rFonts w:cs="David" w:hint="cs"/>
          <w:color w:val="000000"/>
          <w:rtl/>
          <w:lang w:eastAsia="en-US"/>
        </w:rPr>
        <w:t>לפיתוח עסקי להגדלת מקורות ההכנסה</w:t>
      </w:r>
      <w:r w:rsidRPr="00E155C2">
        <w:rPr>
          <w:rFonts w:cs="David" w:hint="cs"/>
          <w:color w:val="000000"/>
          <w:rtl/>
          <w:lang w:eastAsia="en-US"/>
        </w:rPr>
        <w:t xml:space="preserve"> .</w:t>
      </w:r>
    </w:p>
    <w:p w14:paraId="40029D5B" w14:textId="132414BA" w:rsidR="00306B6A" w:rsidRPr="00E155C2" w:rsidRDefault="00306B6A" w:rsidP="007156BE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lang w:eastAsia="en-US"/>
        </w:rPr>
      </w:pPr>
      <w:r w:rsidRPr="00E155C2">
        <w:rPr>
          <w:rFonts w:cs="David" w:hint="cs"/>
          <w:color w:val="000000"/>
          <w:rtl/>
          <w:lang w:eastAsia="en-US"/>
        </w:rPr>
        <w:t xml:space="preserve">אחריות על ניהול </w:t>
      </w:r>
      <w:r w:rsidR="007156BE">
        <w:rPr>
          <w:rFonts w:cs="David" w:hint="cs"/>
          <w:color w:val="000000"/>
          <w:rtl/>
          <w:lang w:eastAsia="en-US"/>
        </w:rPr>
        <w:t>ה</w:t>
      </w:r>
      <w:r w:rsidRPr="00E155C2">
        <w:rPr>
          <w:rFonts w:cs="David" w:hint="cs"/>
          <w:color w:val="000000"/>
          <w:rtl/>
          <w:lang w:eastAsia="en-US"/>
        </w:rPr>
        <w:t>מקרקעי</w:t>
      </w:r>
      <w:r w:rsidR="007156BE">
        <w:rPr>
          <w:rFonts w:cs="David" w:hint="cs"/>
          <w:color w:val="000000"/>
          <w:rtl/>
          <w:lang w:eastAsia="en-US"/>
        </w:rPr>
        <w:t>ן</w:t>
      </w:r>
      <w:r w:rsidR="00EC7452">
        <w:rPr>
          <w:rFonts w:cs="David" w:hint="cs"/>
          <w:color w:val="000000"/>
          <w:rtl/>
          <w:lang w:eastAsia="en-US"/>
        </w:rPr>
        <w:t>,</w:t>
      </w:r>
      <w:r w:rsidR="007156BE">
        <w:rPr>
          <w:rFonts w:cs="David" w:hint="cs"/>
          <w:color w:val="000000"/>
          <w:rtl/>
          <w:lang w:eastAsia="en-US"/>
        </w:rPr>
        <w:t xml:space="preserve"> המים</w:t>
      </w:r>
      <w:r w:rsidR="00EC7452">
        <w:rPr>
          <w:rFonts w:cs="David" w:hint="cs"/>
          <w:color w:val="000000"/>
          <w:rtl/>
          <w:lang w:eastAsia="en-US"/>
        </w:rPr>
        <w:t xml:space="preserve"> ותשתיות</w:t>
      </w:r>
      <w:r w:rsidRPr="00E155C2">
        <w:rPr>
          <w:rFonts w:cs="David" w:hint="cs"/>
          <w:color w:val="000000"/>
          <w:rtl/>
          <w:lang w:eastAsia="en-US"/>
        </w:rPr>
        <w:t xml:space="preserve"> </w:t>
      </w:r>
      <w:r w:rsidR="007156BE">
        <w:rPr>
          <w:rFonts w:cs="David" w:hint="cs"/>
          <w:color w:val="000000"/>
          <w:rtl/>
          <w:lang w:eastAsia="en-US"/>
        </w:rPr>
        <w:t>ב</w:t>
      </w:r>
      <w:r w:rsidRPr="00E155C2">
        <w:rPr>
          <w:rFonts w:cs="David" w:hint="cs"/>
          <w:color w:val="000000"/>
          <w:rtl/>
          <w:lang w:eastAsia="en-US"/>
        </w:rPr>
        <w:t>קיבוץ.</w:t>
      </w:r>
    </w:p>
    <w:p w14:paraId="3F5B71C8" w14:textId="0240951C" w:rsidR="005A71DB" w:rsidRPr="00E155C2" w:rsidRDefault="005A71DB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lang w:eastAsia="en-US"/>
        </w:rPr>
      </w:pPr>
      <w:r w:rsidRPr="00E155C2">
        <w:rPr>
          <w:rFonts w:cs="David" w:hint="cs"/>
          <w:color w:val="000000"/>
          <w:rtl/>
          <w:lang w:eastAsia="en-US"/>
        </w:rPr>
        <w:t>חבר</w:t>
      </w:r>
      <w:r w:rsidR="00A519B1">
        <w:rPr>
          <w:rFonts w:cs="David" w:hint="cs"/>
          <w:color w:val="000000"/>
          <w:rtl/>
          <w:lang w:eastAsia="en-US"/>
        </w:rPr>
        <w:t>ות</w:t>
      </w:r>
      <w:r w:rsidRPr="00E155C2">
        <w:rPr>
          <w:rFonts w:cs="David" w:hint="cs"/>
          <w:color w:val="000000"/>
          <w:rtl/>
          <w:lang w:eastAsia="en-US"/>
        </w:rPr>
        <w:t xml:space="preserve"> פעיל</w:t>
      </w:r>
      <w:r w:rsidR="00A519B1">
        <w:rPr>
          <w:rFonts w:cs="David" w:hint="cs"/>
          <w:color w:val="000000"/>
          <w:rtl/>
          <w:lang w:eastAsia="en-US"/>
        </w:rPr>
        <w:t>ה</w:t>
      </w:r>
      <w:r w:rsidRPr="00E155C2">
        <w:rPr>
          <w:rFonts w:cs="David" w:hint="cs"/>
          <w:color w:val="000000"/>
          <w:rtl/>
          <w:lang w:eastAsia="en-US"/>
        </w:rPr>
        <w:t xml:space="preserve"> בהנהלות וועדות רלוונטיות לתפקיד בקיבוץ.</w:t>
      </w:r>
    </w:p>
    <w:p w14:paraId="3228CCFD" w14:textId="0CFA82A4" w:rsidR="005A71DB" w:rsidRDefault="005A71DB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lang w:eastAsia="en-US"/>
        </w:rPr>
      </w:pPr>
      <w:proofErr w:type="spellStart"/>
      <w:r w:rsidRPr="00E155C2">
        <w:rPr>
          <w:rFonts w:cs="David" w:hint="cs"/>
          <w:color w:val="000000"/>
          <w:rtl/>
          <w:lang w:eastAsia="en-US"/>
        </w:rPr>
        <w:t>נציג</w:t>
      </w:r>
      <w:r w:rsidR="00A519B1">
        <w:rPr>
          <w:rFonts w:cs="David" w:hint="cs"/>
          <w:color w:val="000000"/>
          <w:rtl/>
          <w:lang w:eastAsia="en-US"/>
        </w:rPr>
        <w:t>.ת</w:t>
      </w:r>
      <w:proofErr w:type="spellEnd"/>
      <w:r w:rsidRPr="00E155C2">
        <w:rPr>
          <w:rFonts w:cs="David" w:hint="cs"/>
          <w:color w:val="000000"/>
          <w:rtl/>
          <w:lang w:eastAsia="en-US"/>
        </w:rPr>
        <w:t xml:space="preserve"> הקיבוץ בתחום הכלכלי למוסדות</w:t>
      </w:r>
      <w:r w:rsidR="00EC7452">
        <w:rPr>
          <w:rFonts w:cs="David" w:hint="cs"/>
          <w:color w:val="000000"/>
          <w:rtl/>
          <w:lang w:eastAsia="en-US"/>
        </w:rPr>
        <w:t>,</w:t>
      </w:r>
      <w:r w:rsidRPr="00E155C2">
        <w:rPr>
          <w:rFonts w:cs="David" w:hint="cs"/>
          <w:color w:val="000000"/>
          <w:rtl/>
          <w:lang w:eastAsia="en-US"/>
        </w:rPr>
        <w:t xml:space="preserve"> שותפויות</w:t>
      </w:r>
      <w:r w:rsidR="00EC7452">
        <w:rPr>
          <w:rFonts w:cs="David" w:hint="cs"/>
          <w:color w:val="000000"/>
          <w:rtl/>
          <w:lang w:eastAsia="en-US"/>
        </w:rPr>
        <w:t xml:space="preserve"> וגיוס משאבים</w:t>
      </w:r>
      <w:r w:rsidRPr="00E155C2">
        <w:rPr>
          <w:rFonts w:cs="David" w:hint="cs"/>
          <w:color w:val="000000"/>
          <w:rtl/>
          <w:lang w:eastAsia="en-US"/>
        </w:rPr>
        <w:t xml:space="preserve"> עם גורמי חוץ.</w:t>
      </w:r>
    </w:p>
    <w:p w14:paraId="66DF2CBA" w14:textId="22F860D0" w:rsidR="00EC7452" w:rsidRPr="00E155C2" w:rsidRDefault="00EC7452" w:rsidP="005A71D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3" w:hanging="283"/>
        <w:contextualSpacing/>
        <w:textAlignment w:val="auto"/>
        <w:rPr>
          <w:rFonts w:cs="David"/>
          <w:color w:val="000000"/>
          <w:rtl/>
          <w:lang w:eastAsia="en-US"/>
        </w:rPr>
      </w:pPr>
      <w:proofErr w:type="spellStart"/>
      <w:r>
        <w:rPr>
          <w:rFonts w:cs="David" w:hint="cs"/>
          <w:color w:val="000000"/>
          <w:rtl/>
          <w:lang w:eastAsia="en-US"/>
        </w:rPr>
        <w:t>שותף</w:t>
      </w:r>
      <w:r w:rsidR="00A519B1">
        <w:rPr>
          <w:rFonts w:cs="David" w:hint="cs"/>
          <w:color w:val="000000"/>
          <w:rtl/>
          <w:lang w:eastAsia="en-US"/>
        </w:rPr>
        <w:t>.ה</w:t>
      </w:r>
      <w:proofErr w:type="spellEnd"/>
      <w:r>
        <w:rPr>
          <w:rFonts w:cs="David" w:hint="cs"/>
          <w:color w:val="000000"/>
          <w:rtl/>
          <w:lang w:eastAsia="en-US"/>
        </w:rPr>
        <w:t xml:space="preserve"> לניהול </w:t>
      </w:r>
      <w:r w:rsidR="001121B7">
        <w:rPr>
          <w:rFonts w:cs="David" w:hint="cs"/>
          <w:color w:val="000000"/>
          <w:rtl/>
          <w:lang w:eastAsia="en-US"/>
        </w:rPr>
        <w:t>משאבי אנוש</w:t>
      </w:r>
      <w:r>
        <w:rPr>
          <w:rFonts w:cs="David" w:hint="cs"/>
          <w:color w:val="000000"/>
          <w:rtl/>
          <w:lang w:eastAsia="en-US"/>
        </w:rPr>
        <w:t xml:space="preserve"> יחד עם מנהל הקהילה.</w:t>
      </w:r>
    </w:p>
    <w:p w14:paraId="624CDCC0" w14:textId="77777777" w:rsidR="005A71DB" w:rsidRPr="00E155C2" w:rsidRDefault="005A71DB" w:rsidP="005A71DB">
      <w:pPr>
        <w:overflowPunct/>
        <w:autoSpaceDE/>
        <w:autoSpaceDN/>
        <w:adjustRightInd/>
        <w:textAlignment w:val="auto"/>
        <w:rPr>
          <w:rFonts w:cs="David"/>
          <w:color w:val="000000"/>
          <w:lang w:eastAsia="en-US"/>
        </w:rPr>
      </w:pPr>
    </w:p>
    <w:p w14:paraId="39BD9F98" w14:textId="77777777" w:rsidR="005A71DB" w:rsidRPr="00E155C2" w:rsidRDefault="00C229FB" w:rsidP="005A71DB">
      <w:pPr>
        <w:overflowPunct/>
        <w:autoSpaceDE/>
        <w:autoSpaceDN/>
        <w:adjustRightInd/>
        <w:textAlignment w:val="auto"/>
        <w:rPr>
          <w:rFonts w:cs="David"/>
          <w:color w:val="000000"/>
          <w:u w:val="single"/>
          <w:lang w:eastAsia="en-US"/>
        </w:rPr>
      </w:pPr>
      <w:r w:rsidRPr="00E155C2">
        <w:rPr>
          <w:rFonts w:cs="David" w:hint="cs"/>
          <w:color w:val="000000"/>
          <w:u w:val="single"/>
          <w:rtl/>
          <w:lang w:eastAsia="en-US"/>
        </w:rPr>
        <w:t>דרישות התפקיד</w:t>
      </w:r>
      <w:r w:rsidR="005A71DB" w:rsidRPr="00E155C2">
        <w:rPr>
          <w:rFonts w:cs="David" w:hint="cs"/>
          <w:color w:val="000000"/>
          <w:u w:val="single"/>
          <w:rtl/>
          <w:lang w:eastAsia="en-US"/>
        </w:rPr>
        <w:t xml:space="preserve"> :</w:t>
      </w:r>
    </w:p>
    <w:p w14:paraId="3AA06EFF" w14:textId="77777777" w:rsidR="005A71DB" w:rsidRPr="00E155C2" w:rsidRDefault="005A71DB" w:rsidP="005A71DB">
      <w:pPr>
        <w:overflowPunct/>
        <w:autoSpaceDE/>
        <w:autoSpaceDN/>
        <w:adjustRightInd/>
        <w:textAlignment w:val="auto"/>
        <w:rPr>
          <w:rFonts w:cs="David"/>
          <w:color w:val="000000"/>
          <w:rtl/>
          <w:lang w:eastAsia="en-US"/>
        </w:rPr>
      </w:pPr>
    </w:p>
    <w:p w14:paraId="37CF123E" w14:textId="77777777" w:rsidR="005A71DB" w:rsidRPr="00E155C2" w:rsidRDefault="005A71DB" w:rsidP="005A71D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rtl/>
          <w:lang w:eastAsia="en-US"/>
        </w:rPr>
      </w:pPr>
      <w:r w:rsidRPr="00E155C2">
        <w:rPr>
          <w:rFonts w:cs="David" w:hint="cs"/>
          <w:color w:val="000000"/>
          <w:rtl/>
          <w:lang w:eastAsia="en-US"/>
        </w:rPr>
        <w:t>ניסיון מוכח בניהול עסקי .</w:t>
      </w:r>
    </w:p>
    <w:p w14:paraId="1DFB93B1" w14:textId="77777777" w:rsidR="005A71DB" w:rsidRPr="00E155C2" w:rsidRDefault="005A71DB" w:rsidP="005A71D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E155C2">
        <w:rPr>
          <w:rFonts w:cs="David" w:hint="cs"/>
          <w:color w:val="000000"/>
          <w:rtl/>
          <w:lang w:eastAsia="en-US"/>
        </w:rPr>
        <w:t>ניסיון בניהול כספי .</w:t>
      </w:r>
    </w:p>
    <w:p w14:paraId="575DA57F" w14:textId="77777777" w:rsidR="00306B6A" w:rsidRPr="007156BE" w:rsidRDefault="00306B6A" w:rsidP="0021602E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E155C2">
        <w:rPr>
          <w:rFonts w:cs="David" w:hint="cs"/>
          <w:color w:val="000000"/>
          <w:rtl/>
          <w:lang w:eastAsia="en-US"/>
        </w:rPr>
        <w:t xml:space="preserve">הכרות וניסיון במשא ומתן מול יזמים </w:t>
      </w:r>
      <w:r w:rsidR="0021602E" w:rsidRPr="007156BE">
        <w:rPr>
          <w:rFonts w:cs="David" w:hint="cs"/>
          <w:color w:val="000000"/>
          <w:rtl/>
          <w:lang w:eastAsia="en-US"/>
        </w:rPr>
        <w:t>, גופים כלכליים וגופי ממשלה</w:t>
      </w:r>
    </w:p>
    <w:p w14:paraId="3EA2DBD1" w14:textId="1E94E7BD" w:rsidR="005A71DB" w:rsidRPr="007156BE" w:rsidRDefault="00385D69" w:rsidP="00314422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7156BE">
        <w:rPr>
          <w:rFonts w:cs="David" w:hint="cs"/>
          <w:color w:val="000000"/>
          <w:rtl/>
          <w:lang w:eastAsia="en-US"/>
        </w:rPr>
        <w:t xml:space="preserve">ניסיון בניהול </w:t>
      </w:r>
      <w:r w:rsidR="00E7517B">
        <w:rPr>
          <w:rFonts w:cs="David" w:hint="cs"/>
          <w:color w:val="000000"/>
          <w:rtl/>
          <w:lang w:eastAsia="en-US"/>
        </w:rPr>
        <w:t>עסקי בקיבוץ- יתרון</w:t>
      </w:r>
    </w:p>
    <w:p w14:paraId="08D7C33C" w14:textId="6FB7A290" w:rsidR="005A71DB" w:rsidRPr="007156BE" w:rsidRDefault="00314422" w:rsidP="005A71D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7156BE">
        <w:rPr>
          <w:rFonts w:cs="David" w:hint="cs"/>
          <w:color w:val="000000"/>
          <w:rtl/>
          <w:lang w:eastAsia="en-US"/>
        </w:rPr>
        <w:t>תואר אקדמ</w:t>
      </w:r>
      <w:r w:rsidR="00EC7452">
        <w:rPr>
          <w:rFonts w:cs="David" w:hint="cs"/>
          <w:color w:val="000000"/>
          <w:rtl/>
          <w:lang w:eastAsia="en-US"/>
        </w:rPr>
        <w:t>א</w:t>
      </w:r>
      <w:r w:rsidRPr="007156BE">
        <w:rPr>
          <w:rFonts w:cs="David" w:hint="cs"/>
          <w:color w:val="000000"/>
          <w:rtl/>
          <w:lang w:eastAsia="en-US"/>
        </w:rPr>
        <w:t>י בכלכלה/מנ</w:t>
      </w:r>
      <w:r w:rsidR="0021602E" w:rsidRPr="007156BE">
        <w:rPr>
          <w:rFonts w:cs="David" w:hint="cs"/>
          <w:color w:val="000000"/>
          <w:rtl/>
          <w:lang w:eastAsia="en-US"/>
        </w:rPr>
        <w:t>הל עסקים ו/או הכשרה מתאימה אחרת- חובה.</w:t>
      </w:r>
    </w:p>
    <w:p w14:paraId="58699443" w14:textId="77777777" w:rsidR="005A71DB" w:rsidRPr="007156BE" w:rsidRDefault="005A71DB" w:rsidP="005A71D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7156BE">
        <w:rPr>
          <w:rFonts w:cs="David" w:hint="cs"/>
          <w:color w:val="000000"/>
          <w:rtl/>
          <w:lang w:eastAsia="en-US"/>
        </w:rPr>
        <w:t>יכולת הובלת מהלכים ותהליכים בתחומים רלוונטיים.</w:t>
      </w:r>
    </w:p>
    <w:p w14:paraId="6569A268" w14:textId="77777777" w:rsidR="005A71DB" w:rsidRPr="007156BE" w:rsidRDefault="005A71DB" w:rsidP="005A71D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7156BE">
        <w:rPr>
          <w:rFonts w:cs="David" w:hint="cs"/>
          <w:color w:val="000000"/>
          <w:rtl/>
          <w:lang w:eastAsia="en-US"/>
        </w:rPr>
        <w:t>יזמות ויצירתיות.</w:t>
      </w:r>
    </w:p>
    <w:p w14:paraId="20886858" w14:textId="77777777" w:rsidR="005A71DB" w:rsidRPr="007156BE" w:rsidRDefault="005A71DB" w:rsidP="005A71D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7156BE">
        <w:rPr>
          <w:rFonts w:cs="David" w:hint="cs"/>
          <w:color w:val="000000"/>
          <w:rtl/>
          <w:lang w:eastAsia="en-US"/>
        </w:rPr>
        <w:t>יכולת מנהיגות.</w:t>
      </w:r>
    </w:p>
    <w:p w14:paraId="2C17B569" w14:textId="77777777" w:rsidR="005A71DB" w:rsidRPr="007156BE" w:rsidRDefault="005A71DB" w:rsidP="005A71D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7156BE">
        <w:rPr>
          <w:rFonts w:cs="David" w:hint="cs"/>
          <w:color w:val="000000"/>
          <w:rtl/>
          <w:lang w:eastAsia="en-US"/>
        </w:rPr>
        <w:t>עמידה בלחצים.</w:t>
      </w:r>
    </w:p>
    <w:p w14:paraId="249754E3" w14:textId="77777777" w:rsidR="005A71DB" w:rsidRPr="007156BE" w:rsidRDefault="005A71DB" w:rsidP="005A71D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7156BE">
        <w:rPr>
          <w:rFonts w:cs="David" w:hint="cs"/>
          <w:color w:val="000000"/>
          <w:rtl/>
          <w:lang w:eastAsia="en-US"/>
        </w:rPr>
        <w:t>תקשורת בין אישית טובה.</w:t>
      </w:r>
    </w:p>
    <w:p w14:paraId="5CA056D7" w14:textId="109C8E3F" w:rsidR="00306B6A" w:rsidRPr="007156BE" w:rsidRDefault="00306B6A" w:rsidP="005A71D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7156BE">
        <w:rPr>
          <w:rFonts w:cs="David" w:hint="cs"/>
          <w:color w:val="000000"/>
          <w:rtl/>
          <w:lang w:eastAsia="en-US"/>
        </w:rPr>
        <w:t>שליטה ב</w:t>
      </w:r>
      <w:r w:rsidR="0041054A">
        <w:rPr>
          <w:rFonts w:cs="David" w:hint="cs"/>
          <w:color w:val="000000"/>
          <w:rtl/>
          <w:lang w:eastAsia="en-US"/>
        </w:rPr>
        <w:t>יישומי</w:t>
      </w:r>
      <w:r w:rsidRPr="007156BE">
        <w:rPr>
          <w:rFonts w:cs="David" w:hint="cs"/>
          <w:color w:val="000000"/>
          <w:rtl/>
          <w:lang w:eastAsia="en-US"/>
        </w:rPr>
        <w:t xml:space="preserve"> מחשב לצורכי תכנון</w:t>
      </w:r>
      <w:r w:rsidR="00EC7452">
        <w:rPr>
          <w:rFonts w:cs="David" w:hint="cs"/>
          <w:color w:val="000000"/>
          <w:rtl/>
          <w:lang w:eastAsia="en-US"/>
        </w:rPr>
        <w:t xml:space="preserve"> עסקי</w:t>
      </w:r>
      <w:r w:rsidRPr="007156BE">
        <w:rPr>
          <w:rFonts w:cs="David" w:hint="cs"/>
          <w:color w:val="000000"/>
          <w:rtl/>
          <w:lang w:eastAsia="en-US"/>
        </w:rPr>
        <w:t>, חישובי כדאיות וכיו"ב.</w:t>
      </w:r>
    </w:p>
    <w:p w14:paraId="0E304FCC" w14:textId="540D7EE6" w:rsidR="005067A0" w:rsidRPr="00E7517B" w:rsidRDefault="005067A0" w:rsidP="00E7517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850" w:hanging="283"/>
        <w:contextualSpacing/>
        <w:textAlignment w:val="auto"/>
        <w:rPr>
          <w:rFonts w:cs="David"/>
          <w:color w:val="000000"/>
          <w:lang w:eastAsia="en-US"/>
        </w:rPr>
      </w:pPr>
      <w:r w:rsidRPr="007156BE">
        <w:rPr>
          <w:rFonts w:cs="David" w:hint="cs"/>
          <w:color w:val="000000"/>
          <w:rtl/>
          <w:lang w:eastAsia="en-US"/>
        </w:rPr>
        <w:t>מגורים באזור</w:t>
      </w:r>
      <w:r w:rsidR="00E7517B">
        <w:rPr>
          <w:rFonts w:cs="David" w:hint="cs"/>
          <w:color w:val="000000"/>
          <w:rtl/>
          <w:lang w:eastAsia="en-US"/>
        </w:rPr>
        <w:t xml:space="preserve">/ </w:t>
      </w:r>
      <w:r w:rsidRPr="00E7517B">
        <w:rPr>
          <w:rFonts w:cs="David" w:hint="cs"/>
          <w:color w:val="000000"/>
          <w:rtl/>
          <w:lang w:eastAsia="en-US"/>
        </w:rPr>
        <w:t>נכונות להעתקת מקום מגורים</w:t>
      </w:r>
    </w:p>
    <w:p w14:paraId="6E7208D8" w14:textId="77777777" w:rsidR="005A71DB" w:rsidRPr="007156BE" w:rsidRDefault="005A71DB" w:rsidP="005A71DB">
      <w:pPr>
        <w:overflowPunct/>
        <w:autoSpaceDE/>
        <w:autoSpaceDN/>
        <w:adjustRightInd/>
        <w:textAlignment w:val="auto"/>
        <w:rPr>
          <w:rFonts w:cs="David"/>
          <w:color w:val="000000"/>
          <w:lang w:eastAsia="en-US"/>
        </w:rPr>
      </w:pPr>
    </w:p>
    <w:p w14:paraId="27CA281A" w14:textId="320002E2" w:rsidR="00472958" w:rsidRPr="007156BE" w:rsidRDefault="00472958" w:rsidP="00C229FB">
      <w:pPr>
        <w:overflowPunct/>
        <w:autoSpaceDE/>
        <w:autoSpaceDN/>
        <w:adjustRightInd/>
        <w:spacing w:line="360" w:lineRule="auto"/>
        <w:ind w:left="26"/>
        <w:textAlignment w:val="auto"/>
        <w:rPr>
          <w:b/>
          <w:bCs/>
          <w:sz w:val="22"/>
          <w:szCs w:val="22"/>
          <w:rtl/>
          <w:lang w:eastAsia="en-US"/>
        </w:rPr>
      </w:pPr>
      <w:r w:rsidRPr="007156BE">
        <w:rPr>
          <w:rFonts w:ascii="Arial" w:hAnsi="Arial" w:cs="Arial"/>
          <w:color w:val="000000"/>
          <w:sz w:val="16"/>
          <w:szCs w:val="16"/>
          <w:rtl/>
          <w:lang w:eastAsia="en-US"/>
        </w:rPr>
        <w:t> </w:t>
      </w:r>
      <w:r w:rsidRPr="007156BE">
        <w:rPr>
          <w:rFonts w:ascii="Arial" w:hAnsi="Arial" w:cs="David" w:hint="cs"/>
          <w:b/>
          <w:bCs/>
          <w:color w:val="000000"/>
          <w:u w:val="single"/>
          <w:rtl/>
          <w:lang w:eastAsia="en-US"/>
        </w:rPr>
        <w:t>היקף משרה:</w:t>
      </w:r>
      <w:r w:rsidRPr="007156BE">
        <w:rPr>
          <w:rFonts w:hint="cs"/>
          <w:b/>
          <w:bCs/>
          <w:sz w:val="22"/>
          <w:szCs w:val="22"/>
          <w:rtl/>
          <w:lang w:eastAsia="en-US"/>
        </w:rPr>
        <w:t xml:space="preserve"> </w:t>
      </w:r>
      <w:r w:rsidR="00DA6EEC">
        <w:rPr>
          <w:rFonts w:cs="David" w:hint="cs"/>
          <w:rtl/>
          <w:lang w:eastAsia="en-US"/>
        </w:rPr>
        <w:t>80%-100% משרה</w:t>
      </w:r>
    </w:p>
    <w:p w14:paraId="11713B00" w14:textId="0E04364F" w:rsidR="0021602E" w:rsidRPr="0021602E" w:rsidRDefault="0021602E" w:rsidP="00C229FB">
      <w:pPr>
        <w:overflowPunct/>
        <w:autoSpaceDE/>
        <w:autoSpaceDN/>
        <w:adjustRightInd/>
        <w:spacing w:line="360" w:lineRule="auto"/>
        <w:ind w:left="26"/>
        <w:textAlignment w:val="auto"/>
        <w:rPr>
          <w:sz w:val="22"/>
          <w:szCs w:val="22"/>
          <w:rtl/>
          <w:lang w:eastAsia="en-US"/>
        </w:rPr>
      </w:pPr>
      <w:r w:rsidRPr="007156BE">
        <w:rPr>
          <w:rFonts w:ascii="Arial" w:hAnsi="Arial" w:cs="David" w:hint="cs"/>
          <w:b/>
          <w:bCs/>
          <w:color w:val="000000"/>
          <w:u w:val="single"/>
          <w:rtl/>
          <w:lang w:eastAsia="en-US"/>
        </w:rPr>
        <w:t xml:space="preserve">תחילת עבודה </w:t>
      </w:r>
      <w:r w:rsidRPr="007156BE">
        <w:rPr>
          <w:rFonts w:ascii="Arial" w:hAnsi="Arial" w:cs="David"/>
          <w:b/>
          <w:bCs/>
          <w:color w:val="000000"/>
          <w:u w:val="single"/>
          <w:rtl/>
          <w:lang w:eastAsia="en-US"/>
        </w:rPr>
        <w:t>–</w:t>
      </w:r>
      <w:r w:rsidRPr="007156BE">
        <w:rPr>
          <w:rFonts w:hint="cs"/>
          <w:b/>
          <w:bCs/>
          <w:sz w:val="22"/>
          <w:szCs w:val="22"/>
          <w:rtl/>
          <w:lang w:eastAsia="en-US"/>
        </w:rPr>
        <w:t xml:space="preserve"> </w:t>
      </w:r>
      <w:proofErr w:type="spellStart"/>
      <w:r w:rsidR="00DA6EEC">
        <w:rPr>
          <w:rFonts w:cs="David" w:hint="cs"/>
          <w:rtl/>
          <w:lang w:eastAsia="en-US"/>
        </w:rPr>
        <w:t>מיידי</w:t>
      </w:r>
      <w:proofErr w:type="spellEnd"/>
    </w:p>
    <w:p w14:paraId="3FF12267" w14:textId="52A41E0F" w:rsidR="004B329F" w:rsidRDefault="0021602E" w:rsidP="0021602E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David"/>
          <w:b/>
          <w:bCs/>
          <w:color w:val="000000"/>
          <w:rtl/>
          <w:lang w:eastAsia="en-US"/>
        </w:rPr>
      </w:pPr>
      <w:r>
        <w:rPr>
          <w:rFonts w:ascii="Arial" w:hAnsi="Arial" w:cs="David" w:hint="cs"/>
          <w:b/>
          <w:bCs/>
          <w:color w:val="000000"/>
          <w:rtl/>
          <w:lang w:eastAsia="en-US"/>
        </w:rPr>
        <w:t xml:space="preserve">קורות חיים ניתן לשלוח </w:t>
      </w:r>
      <w:r w:rsidR="00472958">
        <w:rPr>
          <w:rFonts w:ascii="Arial" w:hAnsi="Arial" w:cs="David" w:hint="cs"/>
          <w:b/>
          <w:bCs/>
          <w:color w:val="000000"/>
          <w:rtl/>
          <w:lang w:eastAsia="en-US"/>
        </w:rPr>
        <w:t xml:space="preserve">למייל </w:t>
      </w:r>
      <w:hyperlink r:id="rId6" w:history="1">
        <w:r w:rsidR="00E7517B" w:rsidRPr="00CF5853">
          <w:rPr>
            <w:rStyle w:val="Hyperlink"/>
            <w:rFonts w:asciiTheme="majorBidi" w:hAnsiTheme="majorBidi" w:cstheme="majorBidi"/>
            <w:b/>
            <w:bCs/>
            <w:lang w:eastAsia="en-US"/>
          </w:rPr>
          <w:t>hr@grofit.net</w:t>
        </w:r>
      </w:hyperlink>
      <w:r w:rsidR="00472958">
        <w:rPr>
          <w:rFonts w:ascii="Arial" w:hAnsi="Arial" w:cs="David" w:hint="cs"/>
          <w:color w:val="000000"/>
          <w:rtl/>
          <w:lang w:eastAsia="en-US"/>
        </w:rPr>
        <w:t xml:space="preserve"> </w:t>
      </w:r>
    </w:p>
    <w:p w14:paraId="20C19420" w14:textId="79E8C1B8" w:rsidR="0021602E" w:rsidRPr="00472958" w:rsidRDefault="0021602E" w:rsidP="0021602E">
      <w:pPr>
        <w:tabs>
          <w:tab w:val="num" w:pos="720"/>
        </w:tabs>
        <w:overflowPunct/>
        <w:autoSpaceDE/>
        <w:autoSpaceDN/>
        <w:adjustRightInd/>
        <w:spacing w:line="360" w:lineRule="auto"/>
        <w:ind w:left="720" w:hanging="694"/>
        <w:textAlignment w:val="auto"/>
        <w:rPr>
          <w:rFonts w:ascii="Arial" w:hAnsi="Arial" w:cs="David"/>
          <w:color w:val="000000"/>
          <w:rtl/>
          <w:lang w:eastAsia="en-US"/>
        </w:rPr>
      </w:pPr>
      <w:r>
        <w:rPr>
          <w:rFonts w:ascii="Arial" w:hAnsi="Arial" w:cs="David" w:hint="cs"/>
          <w:b/>
          <w:bCs/>
          <w:color w:val="000000"/>
          <w:rtl/>
          <w:lang w:eastAsia="en-US"/>
        </w:rPr>
        <w:t xml:space="preserve">טל' לבירורים </w:t>
      </w:r>
      <w:r w:rsidR="00CF5853">
        <w:rPr>
          <w:rFonts w:ascii="Arial" w:hAnsi="Arial" w:cs="David" w:hint="cs"/>
          <w:color w:val="000000"/>
          <w:rtl/>
          <w:lang w:eastAsia="en-US"/>
        </w:rPr>
        <w:t>052-</w:t>
      </w:r>
      <w:r w:rsidR="00DA6EEC">
        <w:rPr>
          <w:rFonts w:ascii="Arial" w:hAnsi="Arial" w:cs="David" w:hint="cs"/>
          <w:color w:val="000000"/>
          <w:rtl/>
          <w:lang w:eastAsia="en-US"/>
        </w:rPr>
        <w:t>6476754</w:t>
      </w:r>
    </w:p>
    <w:sectPr w:rsidR="0021602E" w:rsidRPr="00472958">
      <w:endnotePr>
        <w:numFmt w:val="lowerLetter"/>
      </w:endnotePr>
      <w:pgSz w:w="11907" w:h="16840" w:code="9"/>
      <w:pgMar w:top="1440" w:right="1797" w:bottom="1440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506"/>
    <w:multiLevelType w:val="hybridMultilevel"/>
    <w:tmpl w:val="1FC062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22019"/>
    <w:multiLevelType w:val="hybridMultilevel"/>
    <w:tmpl w:val="1C4E3F1E"/>
    <w:lvl w:ilvl="0" w:tplc="9C18CB6A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293176"/>
    <w:multiLevelType w:val="hybridMultilevel"/>
    <w:tmpl w:val="00F0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F77CF"/>
    <w:multiLevelType w:val="hybridMultilevel"/>
    <w:tmpl w:val="82FEBCE0"/>
    <w:lvl w:ilvl="0" w:tplc="0409000D">
      <w:start w:val="1"/>
      <w:numFmt w:val="bullet"/>
      <w:lvlText w:val="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FB"/>
    <w:rsid w:val="00010BEA"/>
    <w:rsid w:val="001121B7"/>
    <w:rsid w:val="0021602E"/>
    <w:rsid w:val="00306B6A"/>
    <w:rsid w:val="00314422"/>
    <w:rsid w:val="00385D69"/>
    <w:rsid w:val="003D4495"/>
    <w:rsid w:val="0041054A"/>
    <w:rsid w:val="00472958"/>
    <w:rsid w:val="004A61DD"/>
    <w:rsid w:val="004B329F"/>
    <w:rsid w:val="005067A0"/>
    <w:rsid w:val="005A71DB"/>
    <w:rsid w:val="005E30FB"/>
    <w:rsid w:val="00656B32"/>
    <w:rsid w:val="00693192"/>
    <w:rsid w:val="006A189D"/>
    <w:rsid w:val="007156BE"/>
    <w:rsid w:val="00846F11"/>
    <w:rsid w:val="00861254"/>
    <w:rsid w:val="00886B49"/>
    <w:rsid w:val="00982A8D"/>
    <w:rsid w:val="00A519B1"/>
    <w:rsid w:val="00A96D56"/>
    <w:rsid w:val="00C06FDD"/>
    <w:rsid w:val="00C229FB"/>
    <w:rsid w:val="00CF5853"/>
    <w:rsid w:val="00DA6EEC"/>
    <w:rsid w:val="00E155C2"/>
    <w:rsid w:val="00E7517B"/>
    <w:rsid w:val="00E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FB2EE"/>
  <w15:docId w15:val="{343F0F6B-84CE-4750-AAE6-416391E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A61D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4A61DD"/>
    <w:rPr>
      <w:rFonts w:ascii="Tahoma" w:hAnsi="Tahoma" w:cs="Tahoma"/>
      <w:sz w:val="16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47295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grofi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קיבוץ גרופית</vt:lpstr>
    </vt:vector>
  </TitlesOfParts>
  <Company>גרופית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קיבוץ גרופית</dc:title>
  <dc:subject>לוגו גרופית</dc:subject>
  <dc:creator>ArikADM</dc:creator>
  <cp:lastModifiedBy>Shani Newton (Grofit-HR)</cp:lastModifiedBy>
  <cp:revision>7</cp:revision>
  <cp:lastPrinted>2025-02-27T06:20:00Z</cp:lastPrinted>
  <dcterms:created xsi:type="dcterms:W3CDTF">2025-02-25T17:19:00Z</dcterms:created>
  <dcterms:modified xsi:type="dcterms:W3CDTF">2025-06-12T08:14:00Z</dcterms:modified>
</cp:coreProperties>
</file>